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34F2D1" w14:textId="77777777" w:rsidR="000B721C" w:rsidRDefault="00157C86" w:rsidP="00452976">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b/>
          <w:sz w:val="36"/>
        </w:rPr>
      </w:pPr>
      <w:r>
        <w:rPr>
          <w:noProof/>
        </w:rPr>
        <w:object w:dxaOrig="1440" w:dyaOrig="1440" w14:anchorId="427E5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05pt;margin-top:-2.25pt;width:449.55pt;height:80.75pt;z-index:-251658752">
            <v:imagedata r:id="rId8" o:title=""/>
          </v:shape>
          <o:OLEObject Type="Embed" ProgID="WP12Doc" ShapeID="_x0000_s1026" DrawAspect="Content" ObjectID="_1572423365" r:id="rId9"/>
        </w:object>
      </w:r>
      <w:r w:rsidR="00E867CD">
        <w:rPr>
          <w:rFonts w:ascii="Times New Roman" w:hAnsi="Times New Roman"/>
          <w:b/>
          <w:sz w:val="36"/>
        </w:rPr>
        <w:t>NC-140 Annual Report</w:t>
      </w:r>
      <w:r w:rsidR="00355D82" w:rsidRPr="00355D82">
        <w:t xml:space="preserve"> </w:t>
      </w:r>
    </w:p>
    <w:p w14:paraId="0C5419F7" w14:textId="15A18FFA" w:rsidR="000B721C" w:rsidRDefault="000B721C" w:rsidP="00452976">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b/>
          <w:sz w:val="36"/>
        </w:rPr>
      </w:pPr>
      <w:r>
        <w:rPr>
          <w:rFonts w:ascii="Times New Roman" w:hAnsi="Times New Roman"/>
          <w:b/>
          <w:sz w:val="36"/>
        </w:rPr>
        <w:t>20</w:t>
      </w:r>
      <w:r w:rsidR="002E238D">
        <w:rPr>
          <w:rFonts w:ascii="Times New Roman" w:hAnsi="Times New Roman"/>
          <w:b/>
          <w:sz w:val="36"/>
        </w:rPr>
        <w:t>1</w:t>
      </w:r>
      <w:r w:rsidR="00CB0F31">
        <w:rPr>
          <w:rFonts w:ascii="Times New Roman" w:hAnsi="Times New Roman"/>
          <w:b/>
          <w:sz w:val="36"/>
        </w:rPr>
        <w:t>7</w:t>
      </w:r>
      <w:r w:rsidR="00C45117">
        <w:rPr>
          <w:rFonts w:ascii="Times New Roman" w:hAnsi="Times New Roman"/>
          <w:b/>
          <w:sz w:val="36"/>
        </w:rPr>
        <w:t xml:space="preserve"> - </w:t>
      </w:r>
      <w:r w:rsidR="002E238D">
        <w:rPr>
          <w:rFonts w:ascii="Times New Roman" w:hAnsi="Times New Roman"/>
          <w:b/>
          <w:sz w:val="36"/>
        </w:rPr>
        <w:t>Utah</w:t>
      </w:r>
    </w:p>
    <w:p w14:paraId="1174CAA3" w14:textId="77777777" w:rsidR="000B721C" w:rsidRDefault="000B721C">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jc w:val="both"/>
        <w:rPr>
          <w:rFonts w:ascii="Times New Roman" w:hAnsi="Times New Roman"/>
        </w:rPr>
      </w:pPr>
    </w:p>
    <w:p w14:paraId="1E1053C9" w14:textId="5CFAD680" w:rsidR="000B721C" w:rsidRDefault="00DD4D6D" w:rsidP="00C825CA">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b/>
        </w:rPr>
        <w:t>Authors</w:t>
      </w:r>
      <w:r w:rsidR="000B721C">
        <w:rPr>
          <w:rFonts w:ascii="Times New Roman" w:hAnsi="Times New Roman"/>
          <w:b/>
        </w:rPr>
        <w:t>:</w:t>
      </w:r>
      <w:r w:rsidR="00486CEE">
        <w:rPr>
          <w:rFonts w:ascii="Times New Roman" w:hAnsi="Times New Roman"/>
        </w:rPr>
        <w:t xml:space="preserve"> </w:t>
      </w:r>
      <w:r>
        <w:rPr>
          <w:rFonts w:ascii="Times New Roman" w:hAnsi="Times New Roman"/>
        </w:rPr>
        <w:tab/>
      </w:r>
      <w:r w:rsidR="00B816A3">
        <w:rPr>
          <w:rFonts w:ascii="Times New Roman" w:hAnsi="Times New Roman"/>
        </w:rPr>
        <w:t>Brent Black*</w:t>
      </w:r>
    </w:p>
    <w:p w14:paraId="1E03E4B0" w14:textId="584513E6" w:rsidR="00C825CA" w:rsidRDefault="00C825CA" w:rsidP="00C825CA">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b/>
        </w:rPr>
        <w:tab/>
      </w:r>
      <w:r w:rsidRPr="00C825CA">
        <w:rPr>
          <w:rFonts w:ascii="Times New Roman" w:hAnsi="Times New Roman"/>
        </w:rPr>
        <w:t>Andrew Swain</w:t>
      </w:r>
    </w:p>
    <w:p w14:paraId="6D1933E5" w14:textId="20BE924D" w:rsidR="00D036A9" w:rsidRPr="00C825CA" w:rsidRDefault="00D036A9" w:rsidP="00C825CA">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rPr>
        <w:tab/>
        <w:t>Teryl Roper</w:t>
      </w:r>
    </w:p>
    <w:p w14:paraId="736B0C60" w14:textId="77777777" w:rsidR="000B721C" w:rsidRDefault="000B721C">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rPr>
      </w:pPr>
    </w:p>
    <w:p w14:paraId="6CC6AE37" w14:textId="77777777" w:rsidR="00795DC4" w:rsidRPr="00795DC4" w:rsidRDefault="00795DC4" w:rsidP="00452976">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b/>
        </w:rPr>
      </w:pPr>
      <w:r w:rsidRPr="00795DC4">
        <w:rPr>
          <w:rFonts w:ascii="Times New Roman" w:hAnsi="Times New Roman"/>
          <w:b/>
        </w:rPr>
        <w:t>Growing Season Observations</w:t>
      </w:r>
    </w:p>
    <w:p w14:paraId="1D167130" w14:textId="7EFF0CA7" w:rsidR="00E71215" w:rsidRDefault="00BB6588" w:rsidP="00452976">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szCs w:val="24"/>
        </w:rPr>
      </w:pPr>
      <w:r w:rsidRPr="00BB6588">
        <w:rPr>
          <w:rFonts w:ascii="Times New Roman" w:hAnsi="Times New Roman"/>
          <w:szCs w:val="24"/>
        </w:rPr>
        <w:t>The 201</w:t>
      </w:r>
      <w:r w:rsidR="00C825CA">
        <w:rPr>
          <w:rFonts w:ascii="Times New Roman" w:hAnsi="Times New Roman"/>
          <w:szCs w:val="24"/>
        </w:rPr>
        <w:t>7</w:t>
      </w:r>
      <w:r w:rsidRPr="00BB6588">
        <w:rPr>
          <w:rFonts w:ascii="Times New Roman" w:hAnsi="Times New Roman"/>
          <w:szCs w:val="24"/>
        </w:rPr>
        <w:t xml:space="preserve"> growing season was </w:t>
      </w:r>
      <w:r w:rsidR="00C825CA">
        <w:rPr>
          <w:rFonts w:ascii="Times New Roman" w:hAnsi="Times New Roman"/>
          <w:szCs w:val="24"/>
        </w:rPr>
        <w:t xml:space="preserve">challenged by repeated late spring freezes that affected peach and apple crops across the state.  At the research farm, the apple crop was severely limited.  Interestingly, the peach and tart cherry crops were less severely affected. </w:t>
      </w:r>
    </w:p>
    <w:p w14:paraId="01010600" w14:textId="424077AE" w:rsidR="00E3311B" w:rsidRDefault="00E3311B">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rPr>
      </w:pPr>
    </w:p>
    <w:p w14:paraId="3E3C1ACA" w14:textId="77777777" w:rsidR="00C825CA" w:rsidRDefault="00C825CA">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rPr>
      </w:pPr>
    </w:p>
    <w:p w14:paraId="1F4FCD06" w14:textId="77777777" w:rsidR="00BF463A" w:rsidRDefault="002361AE" w:rsidP="00013FD2">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Pr>
          <w:rFonts w:ascii="Times New Roman" w:hAnsi="Times New Roman"/>
          <w:b/>
          <w:sz w:val="28"/>
          <w:szCs w:val="28"/>
        </w:rPr>
        <w:t>Impact Nuggets</w:t>
      </w:r>
    </w:p>
    <w:p w14:paraId="53791A4C" w14:textId="77777777" w:rsidR="000859DD" w:rsidRDefault="00FC1CF6" w:rsidP="000859DD">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 w:val="28"/>
          <w:szCs w:val="28"/>
        </w:rPr>
      </w:pPr>
      <w:r>
        <w:rPr>
          <w:rFonts w:ascii="Times New Roman" w:hAnsi="Times New Roman"/>
          <w:sz w:val="28"/>
          <w:szCs w:val="28"/>
        </w:rPr>
        <w:t>N</w:t>
      </w:r>
      <w:r w:rsidR="00A2235A">
        <w:rPr>
          <w:rFonts w:ascii="Times New Roman" w:hAnsi="Times New Roman"/>
          <w:sz w:val="28"/>
          <w:szCs w:val="28"/>
        </w:rPr>
        <w:t>one</w:t>
      </w:r>
    </w:p>
    <w:p w14:paraId="67F2C703" w14:textId="77777777" w:rsidR="00FC1CF6" w:rsidRPr="000859DD" w:rsidRDefault="00FC1CF6" w:rsidP="000859DD">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 w:val="28"/>
          <w:szCs w:val="28"/>
        </w:rPr>
      </w:pPr>
    </w:p>
    <w:p w14:paraId="67C9A7BD" w14:textId="27665B2D" w:rsidR="00443DFF" w:rsidRDefault="002361AE" w:rsidP="00E3311B">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Pr>
          <w:rFonts w:ascii="Times New Roman" w:hAnsi="Times New Roman"/>
          <w:b/>
          <w:sz w:val="28"/>
          <w:szCs w:val="28"/>
        </w:rPr>
        <w:t>New Facilities</w:t>
      </w:r>
      <w:r w:rsidR="002E7E7F">
        <w:rPr>
          <w:rFonts w:ascii="Times New Roman" w:hAnsi="Times New Roman"/>
          <w:b/>
          <w:sz w:val="28"/>
          <w:szCs w:val="28"/>
        </w:rPr>
        <w:t xml:space="preserve"> and Equipment</w:t>
      </w:r>
    </w:p>
    <w:p w14:paraId="1CC48C24" w14:textId="3ADF0981" w:rsidR="007C4DAF" w:rsidRPr="007C4DAF" w:rsidRDefault="00C825CA" w:rsidP="00C825CA">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Pr>
          <w:rFonts w:ascii="Times New Roman" w:hAnsi="Times New Roman"/>
          <w:szCs w:val="24"/>
        </w:rPr>
        <w:t>We continue to test and refine a</w:t>
      </w:r>
      <w:r w:rsidR="007C4DAF" w:rsidRPr="007C4DAF">
        <w:rPr>
          <w:rFonts w:ascii="Times New Roman" w:hAnsi="Times New Roman"/>
          <w:szCs w:val="24"/>
        </w:rPr>
        <w:t xml:space="preserve"> GPS-based trailer mounted ceptometer</w:t>
      </w:r>
      <w:r>
        <w:rPr>
          <w:rFonts w:ascii="Times New Roman" w:hAnsi="Times New Roman"/>
          <w:szCs w:val="24"/>
        </w:rPr>
        <w:t xml:space="preserve"> that was initially constructed in 2016. This has been used to map light interception in the 2010 Fuji planting as well as the 2010 HD tart cherry experiment.  Data analysis is underway, and we are currently trying to recruit a student to continue this project. </w:t>
      </w:r>
      <w:r w:rsidR="007C4DAF" w:rsidRPr="007C4DAF">
        <w:rPr>
          <w:rFonts w:ascii="Times New Roman" w:hAnsi="Times New Roman"/>
          <w:szCs w:val="24"/>
        </w:rPr>
        <w:t xml:space="preserve"> </w:t>
      </w:r>
    </w:p>
    <w:p w14:paraId="3E34DBD8" w14:textId="77777777" w:rsidR="00E3311B" w:rsidRDefault="00E3311B" w:rsidP="00443DFF">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b/>
          <w:sz w:val="28"/>
          <w:szCs w:val="28"/>
        </w:rPr>
      </w:pPr>
    </w:p>
    <w:p w14:paraId="0CE2D3AD" w14:textId="5E8A0DCB" w:rsidR="002361AE" w:rsidRDefault="002361AE" w:rsidP="00013FD2">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Pr>
          <w:rFonts w:ascii="Times New Roman" w:hAnsi="Times New Roman"/>
          <w:b/>
          <w:sz w:val="28"/>
          <w:szCs w:val="28"/>
        </w:rPr>
        <w:t>Unique Project-Related Findings</w:t>
      </w:r>
    </w:p>
    <w:p w14:paraId="0D02502C" w14:textId="52882E3A" w:rsidR="00BB6588" w:rsidRPr="00685E64" w:rsidRDefault="00BB6588" w:rsidP="005D6F17">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sidRPr="00685E64">
        <w:rPr>
          <w:rFonts w:ascii="Times New Roman" w:hAnsi="Times New Roman"/>
          <w:szCs w:val="24"/>
        </w:rPr>
        <w:t xml:space="preserve">In a </w:t>
      </w:r>
      <w:r w:rsidR="00C825CA">
        <w:rPr>
          <w:rFonts w:ascii="Times New Roman" w:hAnsi="Times New Roman"/>
          <w:szCs w:val="24"/>
        </w:rPr>
        <w:t xml:space="preserve">project completed in 2016, graduate student Stuart Adams compared hydraulic conductance of weak and strong graft-forming scion and rootstock combinations and was unable to detect conductance differences that correlated with graft strength.  A 2 scion x 2 rootstock factorial of weak and strong rootstock and scion combinations was planted into a research block at the Kaysville </w:t>
      </w:r>
      <w:r w:rsidR="000607F8">
        <w:rPr>
          <w:rFonts w:ascii="Times New Roman" w:hAnsi="Times New Roman"/>
          <w:szCs w:val="24"/>
        </w:rPr>
        <w:t xml:space="preserve">research farm in 2015, and subjected to drought cycles during both 2016 and 2017, and stem water potential monitored at 2-day intervals.  In 2016, there were no dramatic treatment differences.  In 2017, the drought cycles were extended, and weaker graft forming combinations did show significantly lower stem water potential readings than the strong graft forming types.  This will again be followed in 2018. </w:t>
      </w:r>
    </w:p>
    <w:p w14:paraId="33B77804" w14:textId="77777777" w:rsidR="00BB6588" w:rsidRPr="00BB6588" w:rsidRDefault="00BB6588"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p>
    <w:p w14:paraId="2F2B4E21" w14:textId="7C86FB2A" w:rsidR="000607F8" w:rsidRDefault="000607F8" w:rsidP="005D6F17">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Pr>
          <w:rFonts w:ascii="Times New Roman" w:hAnsi="Times New Roman"/>
          <w:szCs w:val="24"/>
        </w:rPr>
        <w:t xml:space="preserve">USU </w:t>
      </w:r>
      <w:r w:rsidR="003537EC">
        <w:rPr>
          <w:rFonts w:ascii="Times New Roman" w:hAnsi="Times New Roman"/>
          <w:szCs w:val="24"/>
        </w:rPr>
        <w:t>M.S.</w:t>
      </w:r>
      <w:r>
        <w:rPr>
          <w:rFonts w:ascii="Times New Roman" w:hAnsi="Times New Roman"/>
          <w:szCs w:val="24"/>
        </w:rPr>
        <w:t xml:space="preserve"> student Sheriden Hansen has been studying the response of tart cherry to different pruning strategies, including renewal cuts and hedging.  She has noted significant differences in pruning response that correlates with overall rootstock vigor.  (She will be attending and presenting her work).</w:t>
      </w:r>
    </w:p>
    <w:p w14:paraId="02922E65" w14:textId="77777777" w:rsidR="00685E64" w:rsidRDefault="00685E64"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p>
    <w:p w14:paraId="201FD0E7" w14:textId="77777777" w:rsidR="003537EC" w:rsidRDefault="003537EC" w:rsidP="005D6F17">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Pr>
          <w:rFonts w:ascii="Times New Roman" w:hAnsi="Times New Roman"/>
          <w:szCs w:val="24"/>
        </w:rPr>
        <w:t>PhD</w:t>
      </w:r>
      <w:r w:rsidR="00685E64">
        <w:rPr>
          <w:rFonts w:ascii="Times New Roman" w:hAnsi="Times New Roman"/>
          <w:szCs w:val="24"/>
        </w:rPr>
        <w:t xml:space="preserve"> student </w:t>
      </w:r>
      <w:r>
        <w:rPr>
          <w:rFonts w:ascii="Times New Roman" w:hAnsi="Times New Roman"/>
          <w:szCs w:val="24"/>
        </w:rPr>
        <w:t xml:space="preserve">Will Wheeler has picked up on research initiated by graduate student </w:t>
      </w:r>
      <w:r w:rsidR="00685E64">
        <w:rPr>
          <w:rFonts w:ascii="Times New Roman" w:hAnsi="Times New Roman"/>
          <w:szCs w:val="24"/>
        </w:rPr>
        <w:t>Lance Stott</w:t>
      </w:r>
      <w:r>
        <w:rPr>
          <w:rFonts w:ascii="Times New Roman" w:hAnsi="Times New Roman"/>
          <w:szCs w:val="24"/>
        </w:rPr>
        <w:t xml:space="preserve"> on recovery of cherry rootstocks to drought stress.  He will be attending and discussing his work.</w:t>
      </w:r>
    </w:p>
    <w:p w14:paraId="72424C72" w14:textId="77777777" w:rsidR="00CB0F31" w:rsidRDefault="00CB0F31" w:rsidP="00CB0F31">
      <w:pPr>
        <w:widowControl/>
        <w:rPr>
          <w:rFonts w:ascii="Times New Roman" w:hAnsi="Times New Roman"/>
          <w:b/>
          <w:sz w:val="28"/>
          <w:szCs w:val="28"/>
        </w:rPr>
      </w:pPr>
    </w:p>
    <w:p w14:paraId="6D293F9D" w14:textId="77777777" w:rsidR="00CB0F31" w:rsidRDefault="00CB0F31" w:rsidP="00CB0F31">
      <w:pPr>
        <w:widowControl/>
        <w:rPr>
          <w:rFonts w:ascii="Times New Roman" w:hAnsi="Times New Roman"/>
          <w:b/>
          <w:sz w:val="28"/>
          <w:szCs w:val="28"/>
        </w:rPr>
      </w:pPr>
    </w:p>
    <w:p w14:paraId="0328D1F9" w14:textId="77777777" w:rsidR="00CB0F31" w:rsidRDefault="00CB0F31">
      <w:pPr>
        <w:widowControl/>
        <w:rPr>
          <w:rFonts w:ascii="Times New Roman" w:hAnsi="Times New Roman"/>
          <w:b/>
          <w:sz w:val="28"/>
          <w:szCs w:val="28"/>
        </w:rPr>
      </w:pPr>
      <w:r>
        <w:rPr>
          <w:rFonts w:ascii="Times New Roman" w:hAnsi="Times New Roman"/>
          <w:b/>
          <w:sz w:val="28"/>
          <w:szCs w:val="28"/>
        </w:rPr>
        <w:br w:type="page"/>
      </w:r>
    </w:p>
    <w:p w14:paraId="335B9CDD" w14:textId="57A8D60F" w:rsidR="002361AE" w:rsidRPr="00685E64" w:rsidRDefault="002361AE" w:rsidP="00CB0F31">
      <w:pPr>
        <w:widowControl/>
        <w:rPr>
          <w:rFonts w:ascii="Times New Roman" w:hAnsi="Times New Roman"/>
          <w:b/>
          <w:sz w:val="28"/>
          <w:szCs w:val="28"/>
        </w:rPr>
      </w:pPr>
      <w:r w:rsidRPr="00685E64">
        <w:rPr>
          <w:rFonts w:ascii="Times New Roman" w:hAnsi="Times New Roman"/>
          <w:b/>
          <w:sz w:val="28"/>
          <w:szCs w:val="28"/>
        </w:rPr>
        <w:lastRenderedPageBreak/>
        <w:t>Accomplishments related to each objective</w:t>
      </w:r>
    </w:p>
    <w:p w14:paraId="5C9D89BF" w14:textId="77777777" w:rsidR="00243F4F" w:rsidRPr="00243F4F" w:rsidRDefault="00243F4F" w:rsidP="00685E64">
      <w:pPr>
        <w:pStyle w:val="ListParagraph"/>
        <w:keepNext/>
        <w:rPr>
          <w:rFonts w:ascii="Times New Roman" w:hAnsi="Times New Roman"/>
          <w:sz w:val="28"/>
          <w:szCs w:val="28"/>
        </w:rPr>
      </w:pPr>
    </w:p>
    <w:p w14:paraId="22BA5ED2" w14:textId="4CD8764D" w:rsidR="00243F4F" w:rsidRDefault="00243F4F" w:rsidP="003A46D5">
      <w:pPr>
        <w:pStyle w:val="ListParagraph"/>
        <w:keepNext/>
        <w:numPr>
          <w:ilvl w:val="1"/>
          <w:numId w:val="37"/>
        </w:numPr>
        <w:tabs>
          <w:tab w:val="left" w:pos="-1438"/>
          <w:tab w:val="left" w:pos="-718"/>
          <w:tab w:val="left" w:pos="2"/>
          <w:tab w:val="left" w:pos="900"/>
          <w:tab w:val="left" w:pos="2162"/>
          <w:tab w:val="left" w:pos="2882"/>
          <w:tab w:val="left" w:pos="3602"/>
          <w:tab w:val="left" w:pos="4322"/>
          <w:tab w:val="left" w:pos="5042"/>
          <w:tab w:val="left" w:pos="5762"/>
          <w:tab w:val="left" w:pos="6482"/>
          <w:tab w:val="left" w:pos="7202"/>
          <w:tab w:val="left" w:pos="7922"/>
          <w:tab w:val="left" w:pos="8642"/>
          <w:tab w:val="left" w:pos="9362"/>
        </w:tabs>
        <w:ind w:left="1080" w:hanging="630"/>
        <w:rPr>
          <w:rFonts w:ascii="Times New Roman" w:hAnsi="Times New Roman"/>
          <w:sz w:val="28"/>
          <w:szCs w:val="28"/>
        </w:rPr>
      </w:pPr>
      <w:r w:rsidRPr="00243F4F">
        <w:rPr>
          <w:rFonts w:ascii="Times New Roman" w:hAnsi="Times New Roman"/>
          <w:sz w:val="28"/>
          <w:szCs w:val="28"/>
        </w:rPr>
        <w:t xml:space="preserve">Objective 1 </w:t>
      </w:r>
    </w:p>
    <w:p w14:paraId="273F4110" w14:textId="3BC4A508" w:rsidR="005D6F17" w:rsidRPr="005D6F17" w:rsidRDefault="005D6F17" w:rsidP="005D6F17">
      <w:pPr>
        <w:keepNext/>
        <w:tabs>
          <w:tab w:val="left" w:pos="-1438"/>
          <w:tab w:val="left" w:pos="-718"/>
          <w:tab w:val="left" w:pos="2"/>
          <w:tab w:val="left" w:pos="900"/>
          <w:tab w:val="left" w:pos="2162"/>
          <w:tab w:val="left" w:pos="2882"/>
          <w:tab w:val="left" w:pos="3602"/>
          <w:tab w:val="left" w:pos="4322"/>
          <w:tab w:val="left" w:pos="5042"/>
          <w:tab w:val="left" w:pos="5762"/>
          <w:tab w:val="left" w:pos="6482"/>
          <w:tab w:val="left" w:pos="7202"/>
          <w:tab w:val="left" w:pos="7922"/>
          <w:tab w:val="left" w:pos="8642"/>
          <w:tab w:val="left" w:pos="9362"/>
        </w:tabs>
        <w:ind w:left="450"/>
        <w:rPr>
          <w:rFonts w:ascii="Times New Roman" w:hAnsi="Times New Roman"/>
          <w:sz w:val="28"/>
          <w:szCs w:val="28"/>
          <w:u w:val="single"/>
        </w:rPr>
      </w:pPr>
      <w:r w:rsidRPr="005D6F17">
        <w:rPr>
          <w:rFonts w:ascii="Times New Roman" w:hAnsi="Times New Roman"/>
          <w:sz w:val="28"/>
          <w:szCs w:val="28"/>
          <w:u w:val="single"/>
        </w:rPr>
        <w:t>Plantings</w:t>
      </w:r>
    </w:p>
    <w:p w14:paraId="62D4707C" w14:textId="77777777" w:rsidR="00243F4F" w:rsidRDefault="00243F4F" w:rsidP="00685E64">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b/>
        </w:rPr>
      </w:pPr>
    </w:p>
    <w:p w14:paraId="70001A89" w14:textId="77DFE7D5" w:rsidR="00EA242B" w:rsidRDefault="002E7E7F" w:rsidP="00685E64">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b/>
        </w:rPr>
        <w:t>1</w:t>
      </w:r>
      <w:r w:rsidR="001271C9">
        <w:rPr>
          <w:rFonts w:ascii="Times New Roman" w:hAnsi="Times New Roman"/>
          <w:b/>
        </w:rPr>
        <w:t>a. 2</w:t>
      </w:r>
      <w:r w:rsidR="00795DC4" w:rsidRPr="006B4F79">
        <w:rPr>
          <w:rFonts w:ascii="Times New Roman" w:hAnsi="Times New Roman"/>
          <w:b/>
        </w:rPr>
        <w:t xml:space="preserve">009 Redhaven Peach Rootstock Trial (Kaysville Planting).  </w:t>
      </w:r>
      <w:r w:rsidR="00795DC4" w:rsidRPr="006B4F79">
        <w:rPr>
          <w:rFonts w:ascii="Times New Roman" w:hAnsi="Times New Roman"/>
        </w:rPr>
        <w:t>(Table</w:t>
      </w:r>
      <w:r w:rsidR="00706CD0">
        <w:rPr>
          <w:rFonts w:ascii="Times New Roman" w:hAnsi="Times New Roman"/>
        </w:rPr>
        <w:t xml:space="preserve"> </w:t>
      </w:r>
      <w:r w:rsidR="005D1AB5">
        <w:rPr>
          <w:rFonts w:ascii="Times New Roman" w:hAnsi="Times New Roman"/>
        </w:rPr>
        <w:t>1</w:t>
      </w:r>
      <w:r w:rsidR="00795DC4" w:rsidRPr="006B4F79">
        <w:rPr>
          <w:rFonts w:ascii="Times New Roman" w:hAnsi="Times New Roman"/>
        </w:rPr>
        <w:t>).</w:t>
      </w:r>
      <w:r w:rsidR="00795DC4" w:rsidRPr="006B4F79">
        <w:rPr>
          <w:rFonts w:ascii="Times New Roman" w:hAnsi="Times New Roman"/>
          <w:b/>
        </w:rPr>
        <w:t xml:space="preserve">  </w:t>
      </w:r>
      <w:r w:rsidR="003314E7">
        <w:rPr>
          <w:rFonts w:ascii="Times New Roman" w:hAnsi="Times New Roman"/>
        </w:rPr>
        <w:t xml:space="preserve">This experiment was concluded in 2017.  </w:t>
      </w:r>
    </w:p>
    <w:p w14:paraId="6F69D09B" w14:textId="1E6A0E1C" w:rsidR="003314E7" w:rsidRDefault="003314E7" w:rsidP="00685E64">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rPr>
        <w:t>In addition to the standard</w:t>
      </w:r>
      <w:r w:rsidR="00EA242B">
        <w:rPr>
          <w:rFonts w:ascii="Times New Roman" w:hAnsi="Times New Roman"/>
        </w:rPr>
        <w:t xml:space="preserve"> yield and tree growth</w:t>
      </w:r>
      <w:r>
        <w:rPr>
          <w:rFonts w:ascii="Times New Roman" w:hAnsi="Times New Roman"/>
        </w:rPr>
        <w:t xml:space="preserve"> protocol, six rootstocks were selected for destructive sampling of root distribution at the end of the season.  Selected rootstocks </w:t>
      </w:r>
      <w:r w:rsidR="00EA242B">
        <w:rPr>
          <w:rFonts w:ascii="Times New Roman" w:hAnsi="Times New Roman"/>
        </w:rPr>
        <w:t xml:space="preserve">(in order of relative size) </w:t>
      </w:r>
      <w:r>
        <w:rPr>
          <w:rFonts w:ascii="Times New Roman" w:hAnsi="Times New Roman"/>
        </w:rPr>
        <w:t xml:space="preserve">were Viking, Lovell, </w:t>
      </w:r>
      <w:r w:rsidR="00EA242B">
        <w:rPr>
          <w:rFonts w:ascii="Times New Roman" w:hAnsi="Times New Roman"/>
        </w:rPr>
        <w:t>Krymsk 86, Penta, HBOK 32, Krymsk 1.  Root cores were collected in an array around one quadrant of 5 replicate trees for each rootstock to map root distribution.  Root samples are currently being analyzed.</w:t>
      </w:r>
    </w:p>
    <w:p w14:paraId="62CF61B9" w14:textId="4595E48D" w:rsidR="00EA242B" w:rsidRDefault="004A731C" w:rsidP="00EA242B">
      <w:pPr>
        <w:keepNext/>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rPr>
        <w:br/>
      </w:r>
      <w:r w:rsidR="00217EF4">
        <w:rPr>
          <w:rFonts w:ascii="Times New Roman" w:hAnsi="Times New Roman"/>
          <w:b/>
        </w:rPr>
        <w:t>1</w:t>
      </w:r>
      <w:r w:rsidR="00217EF4" w:rsidRPr="00AF4B7F">
        <w:rPr>
          <w:rFonts w:ascii="Times New Roman" w:hAnsi="Times New Roman"/>
          <w:b/>
        </w:rPr>
        <w:t>b. 2009 Redhaven Peach Rootstock Trial (South Shore Farm Planting</w:t>
      </w:r>
      <w:r w:rsidR="00217EF4" w:rsidRPr="008C037C">
        <w:rPr>
          <w:rFonts w:ascii="Times New Roman" w:hAnsi="Times New Roman"/>
          <w:b/>
        </w:rPr>
        <w:t>).</w:t>
      </w:r>
      <w:r w:rsidR="00217EF4" w:rsidRPr="008C037C">
        <w:rPr>
          <w:rFonts w:ascii="Times New Roman" w:hAnsi="Times New Roman"/>
        </w:rPr>
        <w:t xml:space="preserve">  (Table </w:t>
      </w:r>
      <w:r w:rsidR="00537B72">
        <w:rPr>
          <w:rFonts w:ascii="Times New Roman" w:hAnsi="Times New Roman"/>
        </w:rPr>
        <w:t>2</w:t>
      </w:r>
      <w:r w:rsidR="00217EF4" w:rsidRPr="008C037C">
        <w:rPr>
          <w:rFonts w:ascii="Times New Roman" w:hAnsi="Times New Roman"/>
        </w:rPr>
        <w:t xml:space="preserve">).  </w:t>
      </w:r>
      <w:r w:rsidR="00EA242B">
        <w:rPr>
          <w:rFonts w:ascii="Times New Roman" w:hAnsi="Times New Roman"/>
        </w:rPr>
        <w:t xml:space="preserve">Data collection in this orchard also concluded in 2017.  </w:t>
      </w:r>
    </w:p>
    <w:p w14:paraId="3E9E38A2" w14:textId="73E72579" w:rsidR="00EA242B" w:rsidRDefault="00EA242B" w:rsidP="00EA242B">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rPr>
        <w:t xml:space="preserve">In addition to the standard yield and tree growth protocol, leaf chlorophyll was measured periodically throughout the experiment to quantify iron chlorosis. </w:t>
      </w:r>
      <w:r w:rsidR="005D6F17">
        <w:rPr>
          <w:rFonts w:ascii="Times New Roman" w:hAnsi="Times New Roman"/>
        </w:rPr>
        <w:t>These results are currently being analyzed and will be published separately.</w:t>
      </w:r>
    </w:p>
    <w:p w14:paraId="36055522" w14:textId="77777777" w:rsidR="00EA242B" w:rsidRDefault="00EA242B" w:rsidP="00243F4F">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p>
    <w:p w14:paraId="54A9D900" w14:textId="77777777" w:rsidR="00B84BB1" w:rsidRDefault="00390684" w:rsidP="00F53AA1">
      <w:pPr>
        <w:tabs>
          <w:tab w:val="left" w:pos="-1438"/>
          <w:tab w:val="left" w:pos="-718"/>
          <w:tab w:val="left" w:pos="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360"/>
        <w:rPr>
          <w:rFonts w:ascii="Times New Roman" w:hAnsi="Times New Roman"/>
        </w:rPr>
      </w:pPr>
      <w:r>
        <w:rPr>
          <w:rFonts w:ascii="Times New Roman" w:hAnsi="Times New Roman"/>
          <w:b/>
        </w:rPr>
        <w:t>1</w:t>
      </w:r>
      <w:r w:rsidR="00F53AA1">
        <w:rPr>
          <w:rFonts w:ascii="Times New Roman" w:hAnsi="Times New Roman"/>
          <w:b/>
        </w:rPr>
        <w:t xml:space="preserve">c.  </w:t>
      </w:r>
      <w:r w:rsidR="00BF463A" w:rsidRPr="00415F33">
        <w:rPr>
          <w:rFonts w:ascii="Times New Roman" w:hAnsi="Times New Roman"/>
          <w:b/>
        </w:rPr>
        <w:t xml:space="preserve">2009 Peach Crop Physiology Trial.  </w:t>
      </w:r>
      <w:r w:rsidR="006A001D">
        <w:rPr>
          <w:rFonts w:ascii="Times New Roman" w:hAnsi="Times New Roman"/>
        </w:rPr>
        <w:t>Due to insufficient fruit set in prior years, the trees in this trial have been removed</w:t>
      </w:r>
      <w:r w:rsidR="00337163">
        <w:rPr>
          <w:rFonts w:ascii="Times New Roman" w:hAnsi="Times New Roman"/>
        </w:rPr>
        <w:t xml:space="preserve">.  </w:t>
      </w:r>
    </w:p>
    <w:p w14:paraId="12F6BF1A" w14:textId="77777777" w:rsidR="00F96248" w:rsidRDefault="00F96248" w:rsidP="00B36122">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rPr>
      </w:pPr>
    </w:p>
    <w:p w14:paraId="1F0E0F2E" w14:textId="744BBB02" w:rsidR="00B84BB1" w:rsidRPr="00B22C3F" w:rsidRDefault="00F53AA1" w:rsidP="00F53AA1">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b/>
        </w:rPr>
        <w:t xml:space="preserve">      </w:t>
      </w:r>
      <w:r w:rsidR="00217EF4">
        <w:rPr>
          <w:rFonts w:ascii="Times New Roman" w:hAnsi="Times New Roman"/>
          <w:b/>
        </w:rPr>
        <w:t>2</w:t>
      </w:r>
      <w:r w:rsidR="00250ED9">
        <w:rPr>
          <w:rFonts w:ascii="Times New Roman" w:hAnsi="Times New Roman"/>
          <w:b/>
        </w:rPr>
        <w:t xml:space="preserve">a.  </w:t>
      </w:r>
      <w:r w:rsidR="00B84BB1" w:rsidRPr="009B41E6">
        <w:rPr>
          <w:rFonts w:ascii="Times New Roman" w:hAnsi="Times New Roman"/>
          <w:b/>
        </w:rPr>
        <w:t xml:space="preserve">2010 Aztec Fuji Apple Rootstock Trial (Kaysville) </w:t>
      </w:r>
      <w:r w:rsidR="00B84BB1" w:rsidRPr="008C037C">
        <w:rPr>
          <w:rFonts w:ascii="Times New Roman" w:hAnsi="Times New Roman"/>
        </w:rPr>
        <w:t xml:space="preserve">(Table </w:t>
      </w:r>
      <w:r w:rsidR="00537B72">
        <w:rPr>
          <w:rFonts w:ascii="Times New Roman" w:hAnsi="Times New Roman"/>
        </w:rPr>
        <w:t>3</w:t>
      </w:r>
      <w:r w:rsidR="00B84BB1" w:rsidRPr="008C037C">
        <w:rPr>
          <w:rFonts w:ascii="Times New Roman" w:hAnsi="Times New Roman"/>
        </w:rPr>
        <w:t>).</w:t>
      </w:r>
      <w:r w:rsidR="005D6F17">
        <w:rPr>
          <w:rFonts w:ascii="Times New Roman" w:hAnsi="Times New Roman"/>
          <w:color w:val="BFBFBF" w:themeColor="background1" w:themeShade="BF"/>
        </w:rPr>
        <w:t xml:space="preserve">  </w:t>
      </w:r>
      <w:r w:rsidR="00B22C3F" w:rsidRPr="00B22C3F">
        <w:rPr>
          <w:rFonts w:ascii="Times New Roman" w:hAnsi="Times New Roman"/>
        </w:rPr>
        <w:t>Yields</w:t>
      </w:r>
      <w:r w:rsidR="00B22C3F">
        <w:rPr>
          <w:rFonts w:ascii="Times New Roman" w:hAnsi="Times New Roman"/>
        </w:rPr>
        <w:t xml:space="preserve"> were low and sporadic.</w:t>
      </w:r>
    </w:p>
    <w:p w14:paraId="414DEAD9" w14:textId="77777777" w:rsidR="005D6F17" w:rsidRPr="00B22C3F" w:rsidRDefault="005D6F17" w:rsidP="00F53AA1">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p>
    <w:p w14:paraId="79691D2B" w14:textId="795C71D5" w:rsidR="00D107B4" w:rsidRDefault="00F53AA1" w:rsidP="00F53AA1">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Arial" w:hAnsi="Arial" w:cs="Arial"/>
        </w:rPr>
      </w:pPr>
      <w:r>
        <w:rPr>
          <w:rFonts w:ascii="Times New Roman" w:hAnsi="Times New Roman"/>
          <w:b/>
        </w:rPr>
        <w:t xml:space="preserve">      </w:t>
      </w:r>
      <w:r w:rsidR="00217EF4">
        <w:rPr>
          <w:rFonts w:ascii="Times New Roman" w:hAnsi="Times New Roman"/>
          <w:b/>
        </w:rPr>
        <w:t>2</w:t>
      </w:r>
      <w:r w:rsidR="00250ED9">
        <w:rPr>
          <w:rFonts w:ascii="Times New Roman" w:hAnsi="Times New Roman"/>
          <w:b/>
        </w:rPr>
        <w:t xml:space="preserve">b.  </w:t>
      </w:r>
      <w:r w:rsidR="00012010" w:rsidRPr="009B41E6">
        <w:rPr>
          <w:rFonts w:ascii="Times New Roman" w:hAnsi="Times New Roman"/>
          <w:b/>
        </w:rPr>
        <w:t xml:space="preserve">2010 </w:t>
      </w:r>
      <w:r w:rsidR="00012010">
        <w:rPr>
          <w:rFonts w:ascii="Times New Roman" w:hAnsi="Times New Roman"/>
          <w:b/>
        </w:rPr>
        <w:t xml:space="preserve">Honeycrisp </w:t>
      </w:r>
      <w:r w:rsidR="00012010" w:rsidRPr="009B41E6">
        <w:rPr>
          <w:rFonts w:ascii="Times New Roman" w:hAnsi="Times New Roman"/>
          <w:b/>
        </w:rPr>
        <w:t>Apple Rootstock Trial (</w:t>
      </w:r>
      <w:r w:rsidR="00A52871">
        <w:rPr>
          <w:rFonts w:ascii="Times New Roman" w:hAnsi="Times New Roman"/>
          <w:b/>
        </w:rPr>
        <w:t>Santaquin</w:t>
      </w:r>
      <w:r w:rsidR="00252348">
        <w:rPr>
          <w:rFonts w:ascii="Times New Roman" w:hAnsi="Times New Roman"/>
          <w:b/>
        </w:rPr>
        <w:t>)</w:t>
      </w:r>
      <w:r w:rsidR="00012010" w:rsidRPr="009B41E6">
        <w:rPr>
          <w:rFonts w:ascii="Times New Roman" w:hAnsi="Times New Roman"/>
          <w:b/>
        </w:rPr>
        <w:t>.</w:t>
      </w:r>
      <w:r w:rsidR="00012010">
        <w:rPr>
          <w:rFonts w:ascii="Times New Roman" w:hAnsi="Times New Roman"/>
        </w:rPr>
        <w:t xml:space="preserve">  </w:t>
      </w:r>
      <w:r w:rsidR="000607F8">
        <w:rPr>
          <w:rFonts w:ascii="Times New Roman" w:hAnsi="Times New Roman"/>
        </w:rPr>
        <w:t xml:space="preserve">We ceased collecting data at this off-station location in 2015 as the cooperator decided to remove the planting. </w:t>
      </w:r>
    </w:p>
    <w:p w14:paraId="5090E312" w14:textId="77777777" w:rsidR="0072171D" w:rsidRDefault="0072171D" w:rsidP="0072171D">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720" w:hanging="360"/>
        <w:rPr>
          <w:rFonts w:ascii="Times New Roman" w:hAnsi="Times New Roman"/>
          <w:b/>
        </w:rPr>
      </w:pPr>
    </w:p>
    <w:p w14:paraId="61640B78" w14:textId="70D4FF10" w:rsidR="00CF133F" w:rsidRDefault="00F53AA1" w:rsidP="00F53AA1">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b/>
        </w:rPr>
        <w:t xml:space="preserve">      </w:t>
      </w:r>
      <w:r w:rsidR="00243F4F">
        <w:rPr>
          <w:rFonts w:ascii="Times New Roman" w:hAnsi="Times New Roman"/>
          <w:b/>
        </w:rPr>
        <w:t>3</w:t>
      </w:r>
      <w:r w:rsidR="0072171D">
        <w:rPr>
          <w:rFonts w:ascii="Times New Roman" w:hAnsi="Times New Roman"/>
          <w:b/>
        </w:rPr>
        <w:t xml:space="preserve">.  </w:t>
      </w:r>
      <w:r w:rsidR="0072171D" w:rsidRPr="009B41E6">
        <w:rPr>
          <w:rFonts w:ascii="Times New Roman" w:hAnsi="Times New Roman"/>
          <w:b/>
        </w:rPr>
        <w:t xml:space="preserve">2010 </w:t>
      </w:r>
      <w:r w:rsidR="0072171D">
        <w:rPr>
          <w:rFonts w:ascii="Times New Roman" w:hAnsi="Times New Roman"/>
          <w:b/>
        </w:rPr>
        <w:t>High Density Tart Cherry planting</w:t>
      </w:r>
      <w:r w:rsidR="008A3CD4">
        <w:rPr>
          <w:rFonts w:ascii="Times New Roman" w:hAnsi="Times New Roman"/>
          <w:b/>
        </w:rPr>
        <w:t>.</w:t>
      </w:r>
      <w:r w:rsidR="0072171D">
        <w:rPr>
          <w:rFonts w:ascii="Times New Roman" w:hAnsi="Times New Roman"/>
        </w:rPr>
        <w:t xml:space="preserve">  Planted in April 2010 with 4 rootstocks (Gisela3, 5, 6 and Mahaleb), 3 training systems (1, 2 and 4 leaders), and 4 tree spacings (4, 6, 8 and 10’) in an incomplete factorial.  </w:t>
      </w:r>
      <w:r w:rsidR="00217EF4">
        <w:rPr>
          <w:rFonts w:ascii="Times New Roman" w:hAnsi="Times New Roman"/>
        </w:rPr>
        <w:t>Mechanical harvest was carried out in 201</w:t>
      </w:r>
      <w:r w:rsidR="00EA242B">
        <w:rPr>
          <w:rFonts w:ascii="Times New Roman" w:hAnsi="Times New Roman"/>
        </w:rPr>
        <w:t>7</w:t>
      </w:r>
      <w:r w:rsidR="00217EF4">
        <w:rPr>
          <w:rFonts w:ascii="Times New Roman" w:hAnsi="Times New Roman"/>
        </w:rPr>
        <w:t xml:space="preserve"> after making some additional modifications to the harvester.</w:t>
      </w:r>
      <w:r w:rsidR="00EA242B">
        <w:rPr>
          <w:rFonts w:ascii="Times New Roman" w:hAnsi="Times New Roman"/>
        </w:rPr>
        <w:t xml:space="preserve">  This orchard was also used for detailed studies of renewal pruning and hedging studies (Hansen graduate student project)</w:t>
      </w:r>
      <w:r w:rsidR="00463667">
        <w:rPr>
          <w:rFonts w:ascii="Times New Roman" w:hAnsi="Times New Roman"/>
        </w:rPr>
        <w:br/>
      </w:r>
    </w:p>
    <w:p w14:paraId="5618E3F1" w14:textId="0B73C313" w:rsidR="00012010" w:rsidRPr="006E5AD1" w:rsidRDefault="00F53AA1"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color w:val="BFBFBF" w:themeColor="background1" w:themeShade="BF"/>
        </w:rPr>
      </w:pPr>
      <w:r>
        <w:rPr>
          <w:rFonts w:ascii="Times New Roman" w:hAnsi="Times New Roman"/>
          <w:b/>
        </w:rPr>
        <w:t xml:space="preserve">     </w:t>
      </w:r>
      <w:r w:rsidR="00243F4F">
        <w:rPr>
          <w:rFonts w:ascii="Times New Roman" w:hAnsi="Times New Roman"/>
          <w:b/>
        </w:rPr>
        <w:t>4</w:t>
      </w:r>
      <w:r w:rsidR="00463667">
        <w:rPr>
          <w:rFonts w:ascii="Times New Roman" w:hAnsi="Times New Roman"/>
          <w:b/>
        </w:rPr>
        <w:t>.</w:t>
      </w:r>
      <w:r>
        <w:rPr>
          <w:rFonts w:ascii="Times New Roman" w:hAnsi="Times New Roman"/>
          <w:b/>
        </w:rPr>
        <w:t xml:space="preserve">   </w:t>
      </w:r>
      <w:r w:rsidR="00463667">
        <w:rPr>
          <w:rFonts w:ascii="Times New Roman" w:hAnsi="Times New Roman"/>
          <w:b/>
        </w:rPr>
        <w:t xml:space="preserve">2014 Fuji Apple Rootstock Trial.  </w:t>
      </w:r>
      <w:r w:rsidR="0083213F" w:rsidRPr="0083213F">
        <w:rPr>
          <w:rFonts w:ascii="Times New Roman" w:hAnsi="Times New Roman"/>
        </w:rPr>
        <w:t>(</w:t>
      </w:r>
      <w:r w:rsidR="0083213F" w:rsidRPr="006E5AD1">
        <w:rPr>
          <w:rFonts w:ascii="Times New Roman" w:hAnsi="Times New Roman"/>
        </w:rPr>
        <w:t xml:space="preserve">Table </w:t>
      </w:r>
      <w:r w:rsidR="00537B72">
        <w:rPr>
          <w:rFonts w:ascii="Times New Roman" w:hAnsi="Times New Roman"/>
        </w:rPr>
        <w:t>4</w:t>
      </w:r>
      <w:r w:rsidR="00310695" w:rsidRPr="006E5AD1">
        <w:rPr>
          <w:rFonts w:ascii="Times New Roman" w:hAnsi="Times New Roman"/>
        </w:rPr>
        <w:t>)</w:t>
      </w:r>
      <w:r w:rsidR="0083213F" w:rsidRPr="006E5AD1">
        <w:rPr>
          <w:rFonts w:ascii="Times New Roman" w:hAnsi="Times New Roman"/>
        </w:rPr>
        <w:t>.</w:t>
      </w:r>
      <w:r w:rsidR="00310695" w:rsidRPr="006E5AD1">
        <w:rPr>
          <w:rFonts w:ascii="Times New Roman" w:hAnsi="Times New Roman"/>
        </w:rPr>
        <w:t xml:space="preserve"> </w:t>
      </w:r>
      <w:r w:rsidR="006E5AD1" w:rsidRPr="006E5AD1">
        <w:rPr>
          <w:rFonts w:ascii="Times New Roman" w:hAnsi="Times New Roman"/>
        </w:rPr>
        <w:t>Yields were extremely low in this block.</w:t>
      </w:r>
    </w:p>
    <w:p w14:paraId="60CC3E72" w14:textId="77777777" w:rsidR="00347F00" w:rsidRDefault="00347F00"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color w:val="BFBFBF" w:themeColor="background1" w:themeShade="BF"/>
        </w:rPr>
      </w:pPr>
    </w:p>
    <w:p w14:paraId="77A7AE67" w14:textId="77777777" w:rsidR="00347F00" w:rsidRDefault="00347F00"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b/>
        </w:rPr>
        <w:tab/>
        <w:t xml:space="preserve">5.  </w:t>
      </w:r>
      <w:r w:rsidRPr="009B41E6">
        <w:rPr>
          <w:rFonts w:ascii="Times New Roman" w:hAnsi="Times New Roman"/>
          <w:b/>
        </w:rPr>
        <w:t>201</w:t>
      </w:r>
      <w:r>
        <w:rPr>
          <w:rFonts w:ascii="Times New Roman" w:hAnsi="Times New Roman"/>
          <w:b/>
        </w:rPr>
        <w:t>7</w:t>
      </w:r>
      <w:r w:rsidRPr="009B41E6">
        <w:rPr>
          <w:rFonts w:ascii="Times New Roman" w:hAnsi="Times New Roman"/>
          <w:b/>
        </w:rPr>
        <w:t xml:space="preserve"> </w:t>
      </w:r>
      <w:r>
        <w:rPr>
          <w:rFonts w:ascii="Times New Roman" w:hAnsi="Times New Roman"/>
          <w:b/>
        </w:rPr>
        <w:t>High Density Tart Cherry planting.</w:t>
      </w:r>
      <w:r>
        <w:rPr>
          <w:rFonts w:ascii="Times New Roman" w:hAnsi="Times New Roman"/>
        </w:rPr>
        <w:t xml:space="preserve">  We received two sets of these trees.  One was planted at the Kaysville Research Farm, and another at a grower cooperator site in Genola, Utah.  </w:t>
      </w:r>
    </w:p>
    <w:p w14:paraId="68D25C63" w14:textId="77777777" w:rsidR="00347F00" w:rsidRDefault="00347F00"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p>
    <w:p w14:paraId="779F99A7" w14:textId="1B9A27BB" w:rsidR="00347F00" w:rsidRDefault="00347F00"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b/>
        </w:rPr>
        <w:tab/>
        <w:t xml:space="preserve">5.  </w:t>
      </w:r>
      <w:r w:rsidRPr="009B41E6">
        <w:rPr>
          <w:rFonts w:ascii="Times New Roman" w:hAnsi="Times New Roman"/>
          <w:b/>
        </w:rPr>
        <w:t>201</w:t>
      </w:r>
      <w:r>
        <w:rPr>
          <w:rFonts w:ascii="Times New Roman" w:hAnsi="Times New Roman"/>
          <w:b/>
        </w:rPr>
        <w:t>7</w:t>
      </w:r>
      <w:r w:rsidRPr="009B41E6">
        <w:rPr>
          <w:rFonts w:ascii="Times New Roman" w:hAnsi="Times New Roman"/>
          <w:b/>
        </w:rPr>
        <w:t xml:space="preserve"> </w:t>
      </w:r>
      <w:r>
        <w:rPr>
          <w:rFonts w:ascii="Times New Roman" w:hAnsi="Times New Roman"/>
          <w:b/>
        </w:rPr>
        <w:t>Peach planting.</w:t>
      </w:r>
      <w:r>
        <w:rPr>
          <w:rFonts w:ascii="Times New Roman" w:hAnsi="Times New Roman"/>
        </w:rPr>
        <w:t xml:space="preserve">  Initial growth of these trees was somewhat variable.</w:t>
      </w:r>
      <w:r w:rsidR="005D6F17">
        <w:rPr>
          <w:rFonts w:ascii="Times New Roman" w:hAnsi="Times New Roman"/>
        </w:rPr>
        <w:t xml:space="preserve">  Many of these may not have sufficient branching to select perpendicular scaffolds.</w:t>
      </w:r>
    </w:p>
    <w:p w14:paraId="39E8EC86" w14:textId="3D411598" w:rsidR="00347F00" w:rsidRPr="00EA242B" w:rsidRDefault="00347F00"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color w:val="BFBFBF" w:themeColor="background1" w:themeShade="BF"/>
        </w:rPr>
      </w:pPr>
    </w:p>
    <w:p w14:paraId="13ED7D3B" w14:textId="77777777" w:rsidR="008A3CD4" w:rsidRDefault="008A3CD4" w:rsidP="00243F4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pPr>
    </w:p>
    <w:p w14:paraId="159A1C33" w14:textId="53A97990" w:rsidR="00EA242B" w:rsidRPr="005D6F17" w:rsidRDefault="008A3CD4" w:rsidP="005D6F17">
      <w:pPr>
        <w:pStyle w:val="ListParagraph"/>
        <w:keepNext/>
        <w:numPr>
          <w:ilvl w:val="1"/>
          <w:numId w:val="37"/>
        </w:numPr>
        <w:tabs>
          <w:tab w:val="left" w:pos="-1438"/>
          <w:tab w:val="left" w:pos="-718"/>
          <w:tab w:val="left" w:pos="2"/>
          <w:tab w:val="left" w:pos="900"/>
          <w:tab w:val="left" w:pos="2162"/>
          <w:tab w:val="left" w:pos="2882"/>
          <w:tab w:val="left" w:pos="3602"/>
          <w:tab w:val="left" w:pos="4322"/>
          <w:tab w:val="left" w:pos="5042"/>
          <w:tab w:val="left" w:pos="5762"/>
          <w:tab w:val="left" w:pos="6482"/>
          <w:tab w:val="left" w:pos="7202"/>
          <w:tab w:val="left" w:pos="7922"/>
          <w:tab w:val="left" w:pos="8642"/>
          <w:tab w:val="left" w:pos="9362"/>
        </w:tabs>
        <w:ind w:left="1080" w:hanging="630"/>
        <w:rPr>
          <w:rFonts w:ascii="Times New Roman" w:hAnsi="Times New Roman"/>
          <w:sz w:val="28"/>
          <w:szCs w:val="28"/>
        </w:rPr>
      </w:pPr>
      <w:r w:rsidRPr="008A3CD4">
        <w:rPr>
          <w:rFonts w:ascii="Times New Roman" w:hAnsi="Times New Roman"/>
          <w:sz w:val="28"/>
          <w:szCs w:val="28"/>
        </w:rPr>
        <w:t>Objective 2</w:t>
      </w:r>
      <w:r w:rsidR="00181A8F">
        <w:rPr>
          <w:rFonts w:ascii="Times New Roman" w:hAnsi="Times New Roman"/>
          <w:sz w:val="28"/>
          <w:szCs w:val="28"/>
        </w:rPr>
        <w:t xml:space="preserve"> (genomics and breeding)</w:t>
      </w:r>
    </w:p>
    <w:p w14:paraId="397A207F" w14:textId="77777777" w:rsidR="005D6F17" w:rsidRDefault="006A5B0F" w:rsidP="005D6F17">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rPr>
        <w:tab/>
      </w:r>
      <w:r w:rsidR="00C05F0E" w:rsidRPr="00C05F0E">
        <w:rPr>
          <w:rFonts w:ascii="Times New Roman" w:hAnsi="Times New Roman"/>
          <w:i/>
          <w:u w:val="single"/>
        </w:rPr>
        <w:t>Root2Fruit project:</w:t>
      </w:r>
      <w:r w:rsidR="00C05F0E">
        <w:rPr>
          <w:rFonts w:ascii="Times New Roman" w:hAnsi="Times New Roman"/>
        </w:rPr>
        <w:t xml:space="preserve"> </w:t>
      </w:r>
      <w:r w:rsidRPr="006A5B0F">
        <w:rPr>
          <w:rFonts w:ascii="Times New Roman" w:hAnsi="Times New Roman"/>
        </w:rPr>
        <w:t>Seven apple rootstocks from the Geneva breeding program were tested for salt tolerance in a greenhou</w:t>
      </w:r>
      <w:r>
        <w:rPr>
          <w:rFonts w:ascii="Times New Roman" w:hAnsi="Times New Roman"/>
        </w:rPr>
        <w:t xml:space="preserve">se study.  Trees were grown in </w:t>
      </w:r>
      <w:r w:rsidRPr="006A5B0F">
        <w:rPr>
          <w:rFonts w:ascii="Times New Roman" w:hAnsi="Times New Roman"/>
        </w:rPr>
        <w:t>12-L pots containing soil-less media, and subjected to one of 8 different salt levels (CaCl2) with EC ranging from 1.5 to 10.5.  One rootstock (84R5P2-062) showed significantly higher growth rate across all salt levels.  Follow up studies will look at performance of these rootstocks under field conditions.</w:t>
      </w:r>
    </w:p>
    <w:p w14:paraId="76BE9CB6" w14:textId="77777777" w:rsidR="005D6F17" w:rsidRDefault="005D6F17" w:rsidP="005D6F17">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p>
    <w:p w14:paraId="2F3ED6EB" w14:textId="0A30EF1D" w:rsidR="006A5B0F" w:rsidRPr="005D6F17" w:rsidRDefault="005D6F17" w:rsidP="005D6F17">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r>
        <w:rPr>
          <w:rFonts w:ascii="Times New Roman" w:hAnsi="Times New Roman"/>
        </w:rPr>
        <w:tab/>
      </w:r>
      <w:r w:rsidR="00C80442">
        <w:rPr>
          <w:rFonts w:ascii="Times New Roman" w:hAnsi="Times New Roman"/>
          <w:i/>
          <w:u w:val="single"/>
        </w:rPr>
        <w:t>Almond</w:t>
      </w:r>
      <w:r>
        <w:rPr>
          <w:rFonts w:ascii="Times New Roman" w:hAnsi="Times New Roman"/>
          <w:i/>
          <w:u w:val="single"/>
        </w:rPr>
        <w:t xml:space="preserve"> and Pistachio rootstocks:</w:t>
      </w:r>
      <w:r>
        <w:rPr>
          <w:rFonts w:ascii="Times New Roman" w:hAnsi="Times New Roman"/>
        </w:rPr>
        <w:t xml:space="preserve"> </w:t>
      </w:r>
      <w:r w:rsidR="008B6E11" w:rsidRPr="005D6F17">
        <w:rPr>
          <w:rFonts w:ascii="Times New Roman" w:hAnsi="Times New Roman"/>
        </w:rPr>
        <w:t xml:space="preserve">A collection of fruit and nut germplasm assembled by a non-profit </w:t>
      </w:r>
      <w:r w:rsidR="008B6E11" w:rsidRPr="005D6F17">
        <w:rPr>
          <w:rFonts w:ascii="Times New Roman" w:hAnsi="Times New Roman"/>
        </w:rPr>
        <w:lastRenderedPageBreak/>
        <w:t xml:space="preserve">foundation (IPPFBE) was donated to Utah State University in 2015.  Teryl Roper is now evaluating this material.  </w:t>
      </w:r>
      <w:r w:rsidR="006A5B0F" w:rsidRPr="005D6F17">
        <w:rPr>
          <w:rFonts w:ascii="Times New Roman" w:hAnsi="Times New Roman"/>
        </w:rPr>
        <w:t>During 2016 twenty-five almond trees were identified as potential rootstocks.  These trees showed some root suckering and had good vigor in late summer under water stress conditions.  Seed were collected from these trees in October 2016.  Seeds were stratified, germinated, and grown in pots until late August when they were set in an orchard, spaced four feet in row.  Deer browsing of the young trees has been problematic.  In 2018 the trees will be budded with selections of large fruited almonds and evaluated for bud take and subsequent growth.  In additio</w:t>
      </w:r>
      <w:r w:rsidR="008B6E11" w:rsidRPr="005D6F17">
        <w:rPr>
          <w:rFonts w:ascii="Times New Roman" w:hAnsi="Times New Roman"/>
        </w:rPr>
        <w:t>n, USU obtained seed from inter-</w:t>
      </w:r>
      <w:r w:rsidR="006A5B0F" w:rsidRPr="005D6F17">
        <w:rPr>
          <w:rFonts w:ascii="Times New Roman" w:hAnsi="Times New Roman"/>
        </w:rPr>
        <w:t>specific pistachio crosses.  These have also been planted in the field and will be evaluated as rootstocks as they continue to grow.</w:t>
      </w:r>
    </w:p>
    <w:p w14:paraId="71808BB3" w14:textId="77777777" w:rsidR="00181A8F" w:rsidRPr="006A5B0F" w:rsidRDefault="00181A8F" w:rsidP="006A5B0F">
      <w:pPr>
        <w:tabs>
          <w:tab w:val="left" w:pos="-1438"/>
          <w:tab w:val="left" w:pos="-718"/>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2"/>
        </w:tabs>
        <w:ind w:left="360" w:hanging="360"/>
        <w:rPr>
          <w:rFonts w:ascii="Times New Roman" w:hAnsi="Times New Roman"/>
        </w:rPr>
      </w:pPr>
    </w:p>
    <w:p w14:paraId="10EF4F38" w14:textId="77777777" w:rsidR="00A76EA1" w:rsidRPr="00BB2C9E" w:rsidRDefault="00181A8F" w:rsidP="003A46D5">
      <w:pPr>
        <w:pStyle w:val="ListParagraph"/>
        <w:keepNext/>
        <w:numPr>
          <w:ilvl w:val="1"/>
          <w:numId w:val="37"/>
        </w:numPr>
        <w:tabs>
          <w:tab w:val="left" w:pos="-1438"/>
          <w:tab w:val="left" w:pos="-718"/>
          <w:tab w:val="left" w:pos="2"/>
          <w:tab w:val="left" w:pos="900"/>
          <w:tab w:val="left" w:pos="2162"/>
          <w:tab w:val="left" w:pos="2882"/>
          <w:tab w:val="left" w:pos="3602"/>
          <w:tab w:val="left" w:pos="4322"/>
          <w:tab w:val="left" w:pos="5042"/>
          <w:tab w:val="left" w:pos="5762"/>
          <w:tab w:val="left" w:pos="6482"/>
          <w:tab w:val="left" w:pos="7202"/>
          <w:tab w:val="left" w:pos="7922"/>
          <w:tab w:val="left" w:pos="8642"/>
          <w:tab w:val="left" w:pos="9362"/>
        </w:tabs>
        <w:ind w:left="1080" w:hanging="630"/>
        <w:rPr>
          <w:rFonts w:ascii="Times New Roman" w:hAnsi="Times New Roman"/>
          <w:szCs w:val="24"/>
        </w:rPr>
      </w:pPr>
      <w:r w:rsidRPr="00A76EA1">
        <w:rPr>
          <w:rFonts w:ascii="Times New Roman" w:hAnsi="Times New Roman"/>
          <w:sz w:val="28"/>
          <w:szCs w:val="28"/>
        </w:rPr>
        <w:t>Objective 5 (outreach)</w:t>
      </w:r>
      <w:r w:rsidR="00BB2C9E">
        <w:rPr>
          <w:rFonts w:ascii="Times New Roman" w:hAnsi="Times New Roman"/>
          <w:sz w:val="28"/>
          <w:szCs w:val="28"/>
        </w:rPr>
        <w:t>.  Outreach accomplishments are detailed below.</w:t>
      </w:r>
    </w:p>
    <w:p w14:paraId="7CB434C0" w14:textId="77777777" w:rsidR="00181A8F" w:rsidRPr="005D7944" w:rsidRDefault="00181A8F" w:rsidP="005D7944">
      <w:pPr>
        <w:widowControl/>
        <w:rPr>
          <w:rFonts w:ascii="Times New Roman" w:hAnsi="Times New Roman"/>
          <w:sz w:val="28"/>
          <w:szCs w:val="28"/>
        </w:rPr>
      </w:pPr>
    </w:p>
    <w:p w14:paraId="2858B531" w14:textId="77777777" w:rsidR="00181A8F" w:rsidRDefault="00181A8F" w:rsidP="00181A8F">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sidRPr="00181A8F">
        <w:rPr>
          <w:rFonts w:ascii="Times New Roman" w:hAnsi="Times New Roman"/>
          <w:b/>
          <w:sz w:val="28"/>
          <w:szCs w:val="28"/>
        </w:rPr>
        <w:t>Impact Statements</w:t>
      </w:r>
    </w:p>
    <w:p w14:paraId="6E2BF3FC" w14:textId="77777777" w:rsidR="00A2235A" w:rsidRPr="000859DD" w:rsidRDefault="00A2235A" w:rsidP="00A2235A">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sidRPr="000859DD">
        <w:rPr>
          <w:rFonts w:ascii="Times New Roman" w:hAnsi="Times New Roman"/>
          <w:szCs w:val="24"/>
        </w:rPr>
        <w:t>Utah peach growers continue to request information on rootstocks that are more tolerant of alkaline-soils.  Interest is increasing in moving away from Lovell and Nemaguard rootstocks to those which maintain health and vigor without frequent additions of iron chelate.</w:t>
      </w:r>
    </w:p>
    <w:p w14:paraId="273C0CED" w14:textId="77777777" w:rsidR="00A2235A" w:rsidRPr="00181A8F" w:rsidRDefault="00A2235A" w:rsidP="00A2235A">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b/>
          <w:sz w:val="28"/>
          <w:szCs w:val="28"/>
        </w:rPr>
      </w:pPr>
    </w:p>
    <w:p w14:paraId="45C895AC" w14:textId="77777777" w:rsidR="00181A8F" w:rsidRDefault="00181A8F" w:rsidP="00181A8F">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sidRPr="00181A8F">
        <w:rPr>
          <w:rFonts w:ascii="Times New Roman" w:hAnsi="Times New Roman"/>
          <w:b/>
          <w:sz w:val="28"/>
          <w:szCs w:val="28"/>
        </w:rPr>
        <w:t>Published Written Works</w:t>
      </w:r>
    </w:p>
    <w:p w14:paraId="09412C84" w14:textId="77777777" w:rsidR="00BB6588" w:rsidRPr="00BB6588" w:rsidRDefault="00BB6588"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r w:rsidRPr="00BB6588">
        <w:rPr>
          <w:rFonts w:ascii="Times New Roman" w:hAnsi="Times New Roman"/>
          <w:szCs w:val="24"/>
          <w:u w:val="single"/>
        </w:rPr>
        <w:t>Peer reviewed research publication</w:t>
      </w:r>
      <w:r w:rsidRPr="00BB6588">
        <w:rPr>
          <w:rFonts w:ascii="Times New Roman" w:hAnsi="Times New Roman"/>
          <w:szCs w:val="24"/>
        </w:rPr>
        <w:t>:</w:t>
      </w:r>
    </w:p>
    <w:p w14:paraId="64994999" w14:textId="77777777" w:rsid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687F5C">
        <w:rPr>
          <w:rFonts w:ascii="Times New Roman" w:hAnsi="Times New Roman"/>
          <w:szCs w:val="24"/>
        </w:rPr>
        <w:t xml:space="preserve">Adams, S., J. Lordan, G. Fazio, B. Bugbee, P. Francescatto, T. Robinson and B.L. Black. 2018. Effect of scion and graft type on transpiration, hydraulic resistance and hormone profile of apples grafted on Geneva®41 and M.9-NIC 29 rootstocks. Scientia Horticulturae 227(1): 213-222. </w:t>
      </w:r>
    </w:p>
    <w:p w14:paraId="2062FF55" w14:textId="77777777" w:rsid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687F5C">
        <w:rPr>
          <w:rFonts w:ascii="Times New Roman" w:hAnsi="Times New Roman"/>
          <w:szCs w:val="24"/>
        </w:rPr>
        <w:t>Adams, S., B.L. Black, G. Fazio and N.A. Roberts. 2017. The effect of plant growth regulators on apple graft union flexural strength and flexibility. Journal of the American Pomological Society. 71(1):8-18.</w:t>
      </w:r>
    </w:p>
    <w:p w14:paraId="55902FB9" w14:textId="26FA1F8E" w:rsidR="00687F5C" w:rsidRP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687F5C">
        <w:rPr>
          <w:rFonts w:ascii="Times New Roman" w:hAnsi="Times New Roman"/>
          <w:szCs w:val="24"/>
        </w:rPr>
        <w:t xml:space="preserve">Autio, W., T. Robinson, B. Black, R. Crassweller, E. Fallahi, M. Parker, R. Parra Quezada and D. Wolfe. 2017. Budagovsky, Geneva, Pillnitz, and Malling apple rootstocks affect ‘Fuji’ performance over the first five years of the 2010 NC-140 Fuji Apple Rootstock Trial. Journal of the American Pomological Society. 71(3):167-182.   </w:t>
      </w:r>
    </w:p>
    <w:p w14:paraId="1783BE07" w14:textId="77777777" w:rsidR="00687F5C" w:rsidRP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687F5C">
        <w:rPr>
          <w:rFonts w:ascii="Times New Roman" w:hAnsi="Times New Roman"/>
          <w:szCs w:val="24"/>
        </w:rPr>
        <w:t xml:space="preserve">Autio, W., T. Robinson, B. Black, S. Blatt, D. Cochoran, W. Cowgill, C. Hampson, E. Hoover, G. Lang, D. Miller, I. Minas, R. Parra Quezada, and M. Stasiak. 2017. Budagovsky, Geneva, Pillnitz, and Malling apple rootstocks affect ‘Honeycrisp’ performance over the first five years of the 2010 NC-140 Honeycrisp Apple Rootstock Trial. Journal of the American Pomological Society. 71(3): 149-166.   </w:t>
      </w:r>
    </w:p>
    <w:p w14:paraId="7BF37E3A" w14:textId="77777777" w:rsidR="00BB6588" w:rsidRPr="00BB6588" w:rsidRDefault="00BB6588"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rPr>
      </w:pPr>
    </w:p>
    <w:p w14:paraId="473E7480" w14:textId="77777777" w:rsidR="00BB6588" w:rsidRPr="00C372ED" w:rsidRDefault="00BB6588"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szCs w:val="24"/>
          <w:u w:val="single"/>
        </w:rPr>
      </w:pPr>
      <w:r w:rsidRPr="00C372ED">
        <w:rPr>
          <w:rFonts w:ascii="Times New Roman" w:hAnsi="Times New Roman"/>
          <w:szCs w:val="24"/>
          <w:u w:val="single"/>
        </w:rPr>
        <w:t>Theses and Dissertations:</w:t>
      </w:r>
    </w:p>
    <w:p w14:paraId="3B22BC74" w14:textId="68988697" w:rsidR="00A2235A" w:rsidRDefault="003314E7" w:rsidP="00A2235A">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b/>
          <w:sz w:val="28"/>
          <w:szCs w:val="28"/>
        </w:rPr>
      </w:pPr>
      <w:r>
        <w:rPr>
          <w:rFonts w:ascii="Times New Roman" w:hAnsi="Times New Roman"/>
          <w:szCs w:val="24"/>
        </w:rPr>
        <w:tab/>
        <w:t>None in 2017</w:t>
      </w:r>
    </w:p>
    <w:p w14:paraId="3EA4873B" w14:textId="77777777" w:rsidR="00E3311B" w:rsidRPr="00181A8F" w:rsidRDefault="00E3311B" w:rsidP="00A2235A">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b/>
          <w:sz w:val="28"/>
          <w:szCs w:val="28"/>
        </w:rPr>
      </w:pPr>
    </w:p>
    <w:p w14:paraId="48E4BB26" w14:textId="77777777" w:rsidR="00181A8F" w:rsidRDefault="00181A8F" w:rsidP="00181A8F">
      <w:pPr>
        <w:pStyle w:val="ListParagraph"/>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sidRPr="00181A8F">
        <w:rPr>
          <w:rFonts w:ascii="Times New Roman" w:hAnsi="Times New Roman"/>
          <w:b/>
          <w:sz w:val="28"/>
          <w:szCs w:val="28"/>
        </w:rPr>
        <w:t>Scientific and Outreach Oral Presentations</w:t>
      </w:r>
    </w:p>
    <w:p w14:paraId="122B27CE" w14:textId="32ADB884" w:rsid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687F5C">
        <w:rPr>
          <w:rFonts w:ascii="Times New Roman" w:hAnsi="Times New Roman"/>
          <w:szCs w:val="24"/>
        </w:rPr>
        <w:t>Hansen, S. and B. Black. 2017. Renewal pruning strategies for tart cherry in high-density management systems. ASHS Annual Conference, Waikoloa, HI, September 2017.</w:t>
      </w:r>
    </w:p>
    <w:p w14:paraId="6E6FD7D8" w14:textId="4CD507F4" w:rsidR="00687F5C" w:rsidRDefault="00687F5C"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Pr>
          <w:rFonts w:ascii="Times New Roman" w:hAnsi="Times New Roman"/>
          <w:szCs w:val="24"/>
        </w:rPr>
        <w:t xml:space="preserve">Black, B. 2017. </w:t>
      </w:r>
      <w:r w:rsidRPr="00687F5C">
        <w:rPr>
          <w:rFonts w:ascii="Times New Roman" w:hAnsi="Times New Roman"/>
          <w:szCs w:val="24"/>
        </w:rPr>
        <w:t xml:space="preserve">Peach growth and development and </w:t>
      </w:r>
      <w:r>
        <w:rPr>
          <w:rFonts w:ascii="Times New Roman" w:hAnsi="Times New Roman"/>
          <w:szCs w:val="24"/>
        </w:rPr>
        <w:t xml:space="preserve">rootstock </w:t>
      </w:r>
      <w:r w:rsidRPr="00687F5C">
        <w:rPr>
          <w:rFonts w:ascii="Times New Roman" w:hAnsi="Times New Roman"/>
          <w:szCs w:val="24"/>
        </w:rPr>
        <w:t>research update</w:t>
      </w:r>
      <w:r>
        <w:rPr>
          <w:rFonts w:ascii="Times New Roman" w:hAnsi="Times New Roman"/>
          <w:szCs w:val="24"/>
        </w:rPr>
        <w:t>.</w:t>
      </w:r>
      <w:r w:rsidRPr="00687F5C">
        <w:rPr>
          <w:rFonts w:ascii="Times New Roman" w:hAnsi="Times New Roman"/>
          <w:szCs w:val="24"/>
        </w:rPr>
        <w:t xml:space="preserve">  Utah State Horticultural Association annual winter meeting</w:t>
      </w:r>
      <w:r>
        <w:rPr>
          <w:rFonts w:ascii="Times New Roman" w:hAnsi="Times New Roman"/>
          <w:szCs w:val="24"/>
        </w:rPr>
        <w:t xml:space="preserve">. </w:t>
      </w:r>
      <w:r w:rsidRPr="00687F5C">
        <w:rPr>
          <w:rFonts w:ascii="Times New Roman" w:hAnsi="Times New Roman"/>
          <w:szCs w:val="24"/>
        </w:rPr>
        <w:t>19 Jan</w:t>
      </w:r>
      <w:r>
        <w:rPr>
          <w:rFonts w:ascii="Times New Roman" w:hAnsi="Times New Roman"/>
          <w:szCs w:val="24"/>
        </w:rPr>
        <w:t>uary, 20</w:t>
      </w:r>
      <w:r w:rsidRPr="00687F5C">
        <w:rPr>
          <w:rFonts w:ascii="Times New Roman" w:hAnsi="Times New Roman"/>
          <w:szCs w:val="24"/>
        </w:rPr>
        <w:t>17.  Spanish Fork, UT (</w:t>
      </w:r>
      <w:r w:rsidR="003314E7">
        <w:rPr>
          <w:rFonts w:ascii="Times New Roman" w:hAnsi="Times New Roman"/>
          <w:szCs w:val="24"/>
        </w:rPr>
        <w:t xml:space="preserve">Attendance: </w:t>
      </w:r>
      <w:r w:rsidRPr="00687F5C">
        <w:rPr>
          <w:rFonts w:ascii="Times New Roman" w:hAnsi="Times New Roman"/>
          <w:szCs w:val="24"/>
        </w:rPr>
        <w:t>80)</w:t>
      </w:r>
    </w:p>
    <w:p w14:paraId="0B5D53B5" w14:textId="419BA983" w:rsidR="003314E7" w:rsidRPr="00687F5C" w:rsidRDefault="003314E7" w:rsidP="00687F5C">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Pr>
          <w:rFonts w:ascii="Times New Roman" w:hAnsi="Times New Roman"/>
          <w:szCs w:val="24"/>
        </w:rPr>
        <w:t xml:space="preserve">Black, B. 2017. </w:t>
      </w:r>
      <w:r w:rsidRPr="003314E7">
        <w:rPr>
          <w:rFonts w:ascii="Times New Roman" w:hAnsi="Times New Roman"/>
          <w:szCs w:val="24"/>
        </w:rPr>
        <w:t xml:space="preserve">Peach fruit quality </w:t>
      </w:r>
      <w:r>
        <w:rPr>
          <w:rFonts w:ascii="Times New Roman" w:hAnsi="Times New Roman"/>
          <w:szCs w:val="24"/>
        </w:rPr>
        <w:t xml:space="preserve">issues and research update. </w:t>
      </w:r>
      <w:r w:rsidRPr="003314E7">
        <w:rPr>
          <w:rFonts w:ascii="Times New Roman" w:hAnsi="Times New Roman"/>
          <w:szCs w:val="24"/>
        </w:rPr>
        <w:t xml:space="preserve"> Northern Utah Fruit meeting.  3 Feb</w:t>
      </w:r>
      <w:r>
        <w:rPr>
          <w:rFonts w:ascii="Times New Roman" w:hAnsi="Times New Roman"/>
          <w:szCs w:val="24"/>
        </w:rPr>
        <w:t>ruary</w:t>
      </w:r>
      <w:r w:rsidRPr="003314E7">
        <w:rPr>
          <w:rFonts w:ascii="Times New Roman" w:hAnsi="Times New Roman"/>
          <w:szCs w:val="24"/>
        </w:rPr>
        <w:t xml:space="preserve"> </w:t>
      </w:r>
      <w:r>
        <w:rPr>
          <w:rFonts w:ascii="Times New Roman" w:hAnsi="Times New Roman"/>
          <w:szCs w:val="24"/>
        </w:rPr>
        <w:t>20</w:t>
      </w:r>
      <w:r w:rsidRPr="003314E7">
        <w:rPr>
          <w:rFonts w:ascii="Times New Roman" w:hAnsi="Times New Roman"/>
          <w:szCs w:val="24"/>
        </w:rPr>
        <w:t>17</w:t>
      </w:r>
      <w:r>
        <w:rPr>
          <w:rFonts w:ascii="Times New Roman" w:hAnsi="Times New Roman"/>
          <w:szCs w:val="24"/>
        </w:rPr>
        <w:t>.</w:t>
      </w:r>
      <w:r w:rsidRPr="003314E7">
        <w:rPr>
          <w:rFonts w:ascii="Times New Roman" w:hAnsi="Times New Roman"/>
          <w:szCs w:val="24"/>
        </w:rPr>
        <w:t xml:space="preserve"> Brigham City, UT</w:t>
      </w:r>
      <w:r>
        <w:rPr>
          <w:rFonts w:ascii="Times New Roman" w:hAnsi="Times New Roman"/>
          <w:szCs w:val="24"/>
        </w:rPr>
        <w:t>.</w:t>
      </w:r>
      <w:r w:rsidRPr="003314E7">
        <w:rPr>
          <w:rFonts w:ascii="Times New Roman" w:hAnsi="Times New Roman"/>
          <w:szCs w:val="24"/>
        </w:rPr>
        <w:t xml:space="preserve"> (</w:t>
      </w:r>
      <w:r>
        <w:rPr>
          <w:rFonts w:ascii="Times New Roman" w:hAnsi="Times New Roman"/>
          <w:szCs w:val="24"/>
        </w:rPr>
        <w:t xml:space="preserve">attendance: </w:t>
      </w:r>
      <w:r w:rsidRPr="003314E7">
        <w:rPr>
          <w:rFonts w:ascii="Times New Roman" w:hAnsi="Times New Roman"/>
          <w:szCs w:val="24"/>
        </w:rPr>
        <w:t xml:space="preserve">40)  </w:t>
      </w:r>
    </w:p>
    <w:p w14:paraId="2A5E6399" w14:textId="61A1B949" w:rsidR="00BB6588" w:rsidRDefault="00BB6588" w:rsidP="00603D61">
      <w:pPr>
        <w:pStyle w:val="ListParagraph"/>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p>
    <w:p w14:paraId="5AF6E666" w14:textId="77777777" w:rsidR="00452976" w:rsidRPr="00812BA6" w:rsidRDefault="00181A8F" w:rsidP="00CB0F31">
      <w:pPr>
        <w:pStyle w:val="ListParagraph"/>
        <w:keepNext/>
        <w:keepLines/>
        <w:widowControl/>
        <w:numPr>
          <w:ilvl w:val="0"/>
          <w:numId w:val="37"/>
        </w:num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b/>
          <w:sz w:val="28"/>
          <w:szCs w:val="28"/>
        </w:rPr>
      </w:pPr>
      <w:r w:rsidRPr="00812BA6">
        <w:rPr>
          <w:rFonts w:ascii="Times New Roman" w:hAnsi="Times New Roman"/>
          <w:b/>
          <w:sz w:val="28"/>
          <w:szCs w:val="28"/>
        </w:rPr>
        <w:lastRenderedPageBreak/>
        <w:t>Fund Leveraging</w:t>
      </w:r>
    </w:p>
    <w:p w14:paraId="23E3E446" w14:textId="77777777" w:rsidR="00BB6588" w:rsidRDefault="00BB6588" w:rsidP="00CB0F31">
      <w:pPr>
        <w:pStyle w:val="ListParagraph"/>
        <w:keepNext/>
        <w:keepLines/>
        <w:widowControl/>
        <w:tabs>
          <w:tab w:val="left" w:pos="-1438"/>
          <w:tab w:val="left" w:pos="-718"/>
          <w:tab w:val="left" w:pos="2"/>
          <w:tab w:val="left" w:pos="990"/>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1260" w:hanging="450"/>
        <w:rPr>
          <w:rFonts w:ascii="Times New Roman" w:hAnsi="Times New Roman"/>
          <w:szCs w:val="24"/>
        </w:rPr>
      </w:pPr>
      <w:r w:rsidRPr="00BB6588">
        <w:rPr>
          <w:rFonts w:ascii="Times New Roman" w:hAnsi="Times New Roman"/>
          <w:szCs w:val="24"/>
        </w:rPr>
        <w:t>Black.</w:t>
      </w:r>
      <w:r w:rsidRPr="00BB6588" w:rsidDel="00AB292E">
        <w:rPr>
          <w:rFonts w:ascii="Times New Roman" w:hAnsi="Times New Roman"/>
          <w:szCs w:val="24"/>
        </w:rPr>
        <w:t xml:space="preserve"> </w:t>
      </w:r>
      <w:r w:rsidRPr="00BB6588">
        <w:rPr>
          <w:rFonts w:ascii="Times New Roman" w:hAnsi="Times New Roman"/>
          <w:szCs w:val="24"/>
        </w:rPr>
        <w:t xml:space="preserve">A Comparison of Water Relations and WUE Among Fruit Tree Rootstocks. </w:t>
      </w:r>
      <w:r w:rsidRPr="00BB6588" w:rsidDel="00AB292E">
        <w:rPr>
          <w:rFonts w:ascii="Times New Roman" w:hAnsi="Times New Roman"/>
          <w:szCs w:val="24"/>
        </w:rPr>
        <w:t xml:space="preserve"> </w:t>
      </w:r>
      <w:r w:rsidRPr="00BB6588">
        <w:rPr>
          <w:rFonts w:ascii="Times New Roman" w:hAnsi="Times New Roman"/>
          <w:szCs w:val="24"/>
        </w:rPr>
        <w:t xml:space="preserve">Utah Dept. Ag. &amp; Food, Specialty Crop Block Grant. </w:t>
      </w:r>
      <w:r w:rsidRPr="00BB6588" w:rsidDel="00AB292E">
        <w:rPr>
          <w:rFonts w:ascii="Times New Roman" w:hAnsi="Times New Roman"/>
          <w:szCs w:val="24"/>
        </w:rPr>
        <w:t xml:space="preserve"> </w:t>
      </w:r>
      <w:r w:rsidRPr="00BB6588">
        <w:rPr>
          <w:rFonts w:ascii="Times New Roman" w:hAnsi="Times New Roman"/>
          <w:szCs w:val="24"/>
        </w:rPr>
        <w:t>$31,029. 2014-2017</w:t>
      </w:r>
    </w:p>
    <w:p w14:paraId="49173DC7" w14:textId="531FF176" w:rsidR="00181A8F" w:rsidRPr="00181A8F" w:rsidRDefault="00181A8F" w:rsidP="00BB6588">
      <w:pPr>
        <w:pStyle w:val="ListParagraph"/>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722"/>
        <w:rPr>
          <w:rFonts w:ascii="Times New Roman" w:hAnsi="Times New Roman"/>
          <w:b/>
          <w:sz w:val="28"/>
          <w:szCs w:val="28"/>
        </w:rPr>
      </w:pPr>
    </w:p>
    <w:p w14:paraId="1BA9D429" w14:textId="2CDD7B42" w:rsidR="00A2235A" w:rsidRDefault="00A2235A">
      <w:pPr>
        <w:widowControl/>
        <w:rPr>
          <w:rFonts w:ascii="Times New Roman" w:hAnsi="Times New Roman"/>
          <w:b/>
          <w:sz w:val="28"/>
          <w:szCs w:val="28"/>
        </w:rPr>
      </w:pPr>
    </w:p>
    <w:p w14:paraId="47CE5D3B" w14:textId="792CF679" w:rsidR="00B22C3F" w:rsidRDefault="00B22C3F">
      <w:pPr>
        <w:widowControl/>
        <w:rPr>
          <w:rFonts w:ascii="Times New Roman" w:hAnsi="Times New Roman"/>
          <w:b/>
          <w:sz w:val="28"/>
          <w:szCs w:val="28"/>
        </w:rPr>
      </w:pPr>
    </w:p>
    <w:p w14:paraId="4CF86E1A" w14:textId="7FCCC147" w:rsidR="00B22C3F" w:rsidRDefault="00B22C3F">
      <w:pPr>
        <w:widowControl/>
        <w:rPr>
          <w:rFonts w:ascii="Times New Roman" w:hAnsi="Times New Roman"/>
          <w:b/>
          <w:sz w:val="28"/>
          <w:szCs w:val="28"/>
        </w:rPr>
      </w:pPr>
    </w:p>
    <w:p w14:paraId="6D1FCBC8" w14:textId="37ECE410" w:rsidR="00B22C3F" w:rsidRDefault="00B22C3F">
      <w:pPr>
        <w:widowControl/>
        <w:rPr>
          <w:rFonts w:ascii="Times New Roman" w:hAnsi="Times New Roman"/>
          <w:b/>
          <w:sz w:val="28"/>
          <w:szCs w:val="28"/>
        </w:rPr>
      </w:pPr>
    </w:p>
    <w:p w14:paraId="15F612AE" w14:textId="7DE70EAE" w:rsidR="00B22C3F" w:rsidRDefault="00B22C3F">
      <w:pPr>
        <w:widowControl/>
        <w:rPr>
          <w:rFonts w:ascii="Times New Roman" w:hAnsi="Times New Roman"/>
          <w:b/>
          <w:sz w:val="28"/>
          <w:szCs w:val="28"/>
        </w:rPr>
      </w:pPr>
    </w:p>
    <w:p w14:paraId="242B236C" w14:textId="77777777" w:rsidR="00B22C3F" w:rsidRDefault="00B22C3F">
      <w:pPr>
        <w:widowControl/>
        <w:rPr>
          <w:rFonts w:ascii="Times New Roman" w:hAnsi="Times New Roman"/>
          <w:b/>
          <w:sz w:val="28"/>
          <w:szCs w:val="28"/>
        </w:rPr>
      </w:pPr>
    </w:p>
    <w:p w14:paraId="5D3CECB4" w14:textId="77777777" w:rsidR="00181A8F" w:rsidRDefault="00181A8F">
      <w:pPr>
        <w:widowControl/>
        <w:rPr>
          <w:rFonts w:ascii="Times New Roman" w:hAnsi="Times New Roman"/>
          <w:b/>
          <w:sz w:val="28"/>
          <w:szCs w:val="28"/>
        </w:rPr>
      </w:pPr>
    </w:p>
    <w:p w14:paraId="05519DFF" w14:textId="77777777" w:rsidR="002A1B08" w:rsidRDefault="00181A8F" w:rsidP="00181A8F">
      <w:pPr>
        <w:tabs>
          <w:tab w:val="left" w:pos="-1438"/>
          <w:tab w:val="left" w:pos="-718"/>
          <w:tab w:val="left" w:pos="2"/>
          <w:tab w:val="left" w:pos="722"/>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rPr>
          <w:rFonts w:ascii="Times New Roman" w:hAnsi="Times New Roman"/>
        </w:rPr>
      </w:pPr>
      <w:r>
        <w:rPr>
          <w:rFonts w:ascii="Times New Roman" w:hAnsi="Times New Roman"/>
          <w:b/>
          <w:sz w:val="28"/>
          <w:szCs w:val="28"/>
        </w:rPr>
        <w:t>Appendix: Data Tables</w:t>
      </w:r>
      <w:r w:rsidR="00AB6E26">
        <w:rPr>
          <w:rFonts w:ascii="Times New Roman" w:hAnsi="Times New Roman"/>
        </w:rPr>
        <w:t xml:space="preserve"> </w:t>
      </w:r>
    </w:p>
    <w:p w14:paraId="2726E2A1" w14:textId="77777777" w:rsidR="00243F4F" w:rsidRDefault="00243F4F">
      <w:pPr>
        <w:widowControl/>
        <w:rPr>
          <w:rFonts w:ascii="Times New Roman" w:hAnsi="Times New Roman"/>
        </w:rPr>
      </w:pPr>
    </w:p>
    <w:p w14:paraId="3A50F80E" w14:textId="2DEB19D8" w:rsidR="004F26F9" w:rsidRPr="004F26F9" w:rsidRDefault="004F26F9" w:rsidP="004F26F9">
      <w:pPr>
        <w:rPr>
          <w:rFonts w:ascii="Arial Black" w:hAnsi="Arial Black"/>
        </w:rPr>
      </w:pPr>
    </w:p>
    <w:tbl>
      <w:tblPr>
        <w:tblStyle w:val="TableGrid"/>
        <w:tblW w:w="8280" w:type="dxa"/>
        <w:jc w:val="center"/>
        <w:tblLook w:val="04A0" w:firstRow="1" w:lastRow="0" w:firstColumn="1" w:lastColumn="0" w:noHBand="0" w:noVBand="1"/>
      </w:tblPr>
      <w:tblGrid>
        <w:gridCol w:w="1514"/>
        <w:gridCol w:w="1217"/>
        <w:gridCol w:w="887"/>
        <w:gridCol w:w="1062"/>
        <w:gridCol w:w="720"/>
        <w:gridCol w:w="990"/>
        <w:gridCol w:w="990"/>
        <w:gridCol w:w="900"/>
      </w:tblGrid>
      <w:tr w:rsidR="005D1AB5" w14:paraId="0DD99718" w14:textId="77777777" w:rsidTr="005D1AB5">
        <w:trPr>
          <w:jc w:val="center"/>
        </w:trPr>
        <w:tc>
          <w:tcPr>
            <w:tcW w:w="8280" w:type="dxa"/>
            <w:gridSpan w:val="8"/>
            <w:tcBorders>
              <w:top w:val="nil"/>
              <w:left w:val="nil"/>
              <w:bottom w:val="single" w:sz="4" w:space="0" w:color="auto"/>
              <w:right w:val="nil"/>
            </w:tcBorders>
            <w:shd w:val="clear" w:color="auto" w:fill="auto"/>
          </w:tcPr>
          <w:p w14:paraId="3DAF6C46" w14:textId="63F42757" w:rsidR="005D1AB5" w:rsidRPr="005D1AB5" w:rsidRDefault="005D1AB5" w:rsidP="005D1AB5">
            <w:pPr>
              <w:rPr>
                <w:rFonts w:ascii="Arial" w:hAnsi="Arial" w:cs="Arial"/>
                <w:b/>
                <w:bCs/>
                <w:sz w:val="22"/>
                <w:szCs w:val="22"/>
              </w:rPr>
            </w:pPr>
            <w:r w:rsidRPr="005D1AB5">
              <w:rPr>
                <w:rFonts w:ascii="Arial Black" w:hAnsi="Arial Black"/>
                <w:b/>
                <w:sz w:val="22"/>
                <w:szCs w:val="22"/>
              </w:rPr>
              <w:t>Table 1. 2009 NC140 Redhaven Peach Rootstock (Kaysville 2017)</w:t>
            </w:r>
          </w:p>
        </w:tc>
      </w:tr>
      <w:tr w:rsidR="004F26F9" w14:paraId="4AB1CBA2" w14:textId="77777777" w:rsidTr="005D1AB5">
        <w:trPr>
          <w:jc w:val="center"/>
        </w:trPr>
        <w:tc>
          <w:tcPr>
            <w:tcW w:w="1514" w:type="dxa"/>
            <w:vMerge w:val="restart"/>
            <w:tcBorders>
              <w:top w:val="single" w:sz="4" w:space="0" w:color="auto"/>
              <w:left w:val="nil"/>
              <w:bottom w:val="single" w:sz="4" w:space="0" w:color="auto"/>
              <w:right w:val="nil"/>
            </w:tcBorders>
            <w:shd w:val="clear" w:color="auto" w:fill="auto"/>
          </w:tcPr>
          <w:p w14:paraId="4F49090D" w14:textId="77777777" w:rsidR="004F26F9" w:rsidRPr="004F26F9" w:rsidRDefault="004F26F9" w:rsidP="004F26F9">
            <w:pPr>
              <w:rPr>
                <w:rFonts w:ascii="Arial" w:hAnsi="Arial" w:cs="Arial"/>
                <w:bCs/>
                <w:sz w:val="18"/>
                <w:szCs w:val="16"/>
              </w:rPr>
            </w:pPr>
            <w:r w:rsidRPr="004F26F9">
              <w:rPr>
                <w:rFonts w:ascii="Arial" w:hAnsi="Arial" w:cs="Arial"/>
                <w:bCs/>
                <w:sz w:val="18"/>
                <w:szCs w:val="16"/>
              </w:rPr>
              <w:t>Rootstock</w:t>
            </w:r>
          </w:p>
        </w:tc>
        <w:tc>
          <w:tcPr>
            <w:tcW w:w="1217" w:type="dxa"/>
            <w:vMerge w:val="restart"/>
            <w:tcBorders>
              <w:top w:val="single" w:sz="4" w:space="0" w:color="auto"/>
              <w:left w:val="nil"/>
              <w:bottom w:val="single" w:sz="4" w:space="0" w:color="auto"/>
              <w:right w:val="nil"/>
            </w:tcBorders>
            <w:shd w:val="clear" w:color="auto" w:fill="auto"/>
          </w:tcPr>
          <w:p w14:paraId="3FED1B01"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2017 Rootsuckers (#/tree)</w:t>
            </w:r>
          </w:p>
        </w:tc>
        <w:tc>
          <w:tcPr>
            <w:tcW w:w="887" w:type="dxa"/>
            <w:vMerge w:val="restart"/>
            <w:tcBorders>
              <w:top w:val="single" w:sz="4" w:space="0" w:color="auto"/>
              <w:left w:val="nil"/>
              <w:bottom w:val="single" w:sz="4" w:space="0" w:color="auto"/>
              <w:right w:val="nil"/>
            </w:tcBorders>
            <w:shd w:val="clear" w:color="auto" w:fill="auto"/>
          </w:tcPr>
          <w:p w14:paraId="0631C2B1"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2017</w:t>
            </w:r>
          </w:p>
          <w:p w14:paraId="3E06C529"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Yield (kg/tree)</w:t>
            </w:r>
          </w:p>
        </w:tc>
        <w:tc>
          <w:tcPr>
            <w:tcW w:w="1062" w:type="dxa"/>
            <w:vMerge w:val="restart"/>
            <w:tcBorders>
              <w:top w:val="single" w:sz="4" w:space="0" w:color="auto"/>
              <w:left w:val="nil"/>
              <w:bottom w:val="single" w:sz="4" w:space="0" w:color="auto"/>
              <w:right w:val="nil"/>
            </w:tcBorders>
            <w:shd w:val="clear" w:color="auto" w:fill="auto"/>
          </w:tcPr>
          <w:p w14:paraId="24C68CF7"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Fruit Weight (g/fruit)</w:t>
            </w:r>
          </w:p>
        </w:tc>
        <w:tc>
          <w:tcPr>
            <w:tcW w:w="1710" w:type="dxa"/>
            <w:gridSpan w:val="2"/>
            <w:tcBorders>
              <w:top w:val="single" w:sz="4" w:space="0" w:color="auto"/>
              <w:left w:val="nil"/>
              <w:bottom w:val="single" w:sz="4" w:space="0" w:color="auto"/>
              <w:right w:val="nil"/>
            </w:tcBorders>
            <w:shd w:val="clear" w:color="auto" w:fill="auto"/>
          </w:tcPr>
          <w:p w14:paraId="701A95C0"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Trunk Diameter</w:t>
            </w:r>
          </w:p>
        </w:tc>
        <w:tc>
          <w:tcPr>
            <w:tcW w:w="990" w:type="dxa"/>
            <w:vMerge w:val="restart"/>
            <w:tcBorders>
              <w:top w:val="single" w:sz="4" w:space="0" w:color="auto"/>
              <w:left w:val="nil"/>
              <w:bottom w:val="single" w:sz="4" w:space="0" w:color="auto"/>
              <w:right w:val="nil"/>
            </w:tcBorders>
          </w:tcPr>
          <w:p w14:paraId="46EFE587"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2017 Yield Eff.</w:t>
            </w:r>
          </w:p>
          <w:p w14:paraId="7C4552C4"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(kg/cm</w:t>
            </w:r>
            <w:r w:rsidRPr="004F26F9">
              <w:rPr>
                <w:rFonts w:ascii="Arial" w:hAnsi="Arial" w:cs="Arial"/>
                <w:bCs/>
                <w:sz w:val="18"/>
                <w:szCs w:val="16"/>
                <w:vertAlign w:val="superscript"/>
              </w:rPr>
              <w:t>2</w:t>
            </w:r>
            <w:r w:rsidRPr="004F26F9">
              <w:rPr>
                <w:rFonts w:ascii="Arial" w:hAnsi="Arial" w:cs="Arial"/>
                <w:bCs/>
                <w:sz w:val="18"/>
                <w:szCs w:val="16"/>
              </w:rPr>
              <w:t>)</w:t>
            </w:r>
          </w:p>
        </w:tc>
        <w:tc>
          <w:tcPr>
            <w:tcW w:w="900" w:type="dxa"/>
            <w:vMerge w:val="restart"/>
            <w:tcBorders>
              <w:top w:val="single" w:sz="4" w:space="0" w:color="auto"/>
              <w:left w:val="nil"/>
              <w:bottom w:val="single" w:sz="4" w:space="0" w:color="auto"/>
              <w:right w:val="nil"/>
            </w:tcBorders>
            <w:shd w:val="clear" w:color="auto" w:fill="auto"/>
          </w:tcPr>
          <w:p w14:paraId="0A852A88"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Survival (Alive/ Planted)</w:t>
            </w:r>
          </w:p>
          <w:p w14:paraId="31BD6AAA" w14:textId="77777777" w:rsidR="004F26F9" w:rsidRPr="004F26F9" w:rsidRDefault="004F26F9" w:rsidP="004F26F9">
            <w:pPr>
              <w:jc w:val="center"/>
              <w:rPr>
                <w:rFonts w:ascii="Arial" w:hAnsi="Arial" w:cs="Arial"/>
                <w:bCs/>
                <w:sz w:val="18"/>
                <w:szCs w:val="16"/>
              </w:rPr>
            </w:pPr>
          </w:p>
        </w:tc>
      </w:tr>
      <w:tr w:rsidR="004F26F9" w14:paraId="0DE83D28" w14:textId="77777777" w:rsidTr="005D1AB5">
        <w:trPr>
          <w:jc w:val="center"/>
        </w:trPr>
        <w:tc>
          <w:tcPr>
            <w:tcW w:w="1514" w:type="dxa"/>
            <w:vMerge/>
            <w:tcBorders>
              <w:top w:val="single" w:sz="4" w:space="0" w:color="auto"/>
              <w:left w:val="nil"/>
              <w:bottom w:val="single" w:sz="4" w:space="0" w:color="auto"/>
              <w:right w:val="nil"/>
            </w:tcBorders>
          </w:tcPr>
          <w:p w14:paraId="21DDD175" w14:textId="77777777" w:rsidR="004F26F9" w:rsidRPr="00F620DE" w:rsidRDefault="004F26F9" w:rsidP="004F26F9">
            <w:pPr>
              <w:jc w:val="center"/>
              <w:rPr>
                <w:rFonts w:ascii="Arial" w:hAnsi="Arial" w:cs="Arial"/>
                <w:b/>
                <w:bCs/>
                <w:sz w:val="18"/>
                <w:szCs w:val="16"/>
              </w:rPr>
            </w:pPr>
          </w:p>
        </w:tc>
        <w:tc>
          <w:tcPr>
            <w:tcW w:w="1217" w:type="dxa"/>
            <w:vMerge/>
            <w:tcBorders>
              <w:top w:val="nil"/>
              <w:left w:val="nil"/>
              <w:bottom w:val="single" w:sz="4" w:space="0" w:color="auto"/>
              <w:right w:val="nil"/>
            </w:tcBorders>
          </w:tcPr>
          <w:p w14:paraId="55B9338B" w14:textId="77777777" w:rsidR="004F26F9" w:rsidRPr="00F620DE" w:rsidRDefault="004F26F9" w:rsidP="004F26F9">
            <w:pPr>
              <w:jc w:val="center"/>
              <w:rPr>
                <w:rFonts w:ascii="Arial" w:hAnsi="Arial" w:cs="Arial"/>
                <w:b/>
                <w:bCs/>
                <w:sz w:val="18"/>
                <w:szCs w:val="16"/>
              </w:rPr>
            </w:pPr>
          </w:p>
        </w:tc>
        <w:tc>
          <w:tcPr>
            <w:tcW w:w="887" w:type="dxa"/>
            <w:vMerge/>
            <w:tcBorders>
              <w:top w:val="nil"/>
              <w:left w:val="nil"/>
              <w:bottom w:val="single" w:sz="4" w:space="0" w:color="auto"/>
              <w:right w:val="nil"/>
            </w:tcBorders>
          </w:tcPr>
          <w:p w14:paraId="3CFB449F" w14:textId="77777777" w:rsidR="004F26F9" w:rsidRPr="00F620DE" w:rsidRDefault="004F26F9" w:rsidP="004F26F9">
            <w:pPr>
              <w:jc w:val="center"/>
              <w:rPr>
                <w:rFonts w:ascii="Arial" w:hAnsi="Arial" w:cs="Arial"/>
                <w:b/>
                <w:bCs/>
                <w:sz w:val="18"/>
                <w:szCs w:val="16"/>
              </w:rPr>
            </w:pPr>
          </w:p>
        </w:tc>
        <w:tc>
          <w:tcPr>
            <w:tcW w:w="1062" w:type="dxa"/>
            <w:vMerge/>
            <w:tcBorders>
              <w:top w:val="nil"/>
              <w:left w:val="nil"/>
              <w:bottom w:val="single" w:sz="4" w:space="0" w:color="auto"/>
              <w:right w:val="nil"/>
            </w:tcBorders>
          </w:tcPr>
          <w:p w14:paraId="0E845B89" w14:textId="77777777" w:rsidR="004F26F9" w:rsidRPr="00F620DE" w:rsidRDefault="004F26F9" w:rsidP="004F26F9">
            <w:pPr>
              <w:jc w:val="center"/>
              <w:rPr>
                <w:rFonts w:ascii="Arial" w:hAnsi="Arial" w:cs="Arial"/>
                <w:b/>
                <w:bCs/>
                <w:sz w:val="18"/>
                <w:szCs w:val="16"/>
              </w:rPr>
            </w:pPr>
          </w:p>
        </w:tc>
        <w:tc>
          <w:tcPr>
            <w:tcW w:w="720" w:type="dxa"/>
            <w:tcBorders>
              <w:top w:val="single" w:sz="4" w:space="0" w:color="auto"/>
              <w:left w:val="nil"/>
              <w:bottom w:val="single" w:sz="4" w:space="0" w:color="auto"/>
              <w:right w:val="nil"/>
            </w:tcBorders>
          </w:tcPr>
          <w:p w14:paraId="06B84D19"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(cm)</w:t>
            </w:r>
          </w:p>
        </w:tc>
        <w:tc>
          <w:tcPr>
            <w:tcW w:w="990" w:type="dxa"/>
            <w:tcBorders>
              <w:top w:val="single" w:sz="4" w:space="0" w:color="auto"/>
              <w:left w:val="nil"/>
              <w:bottom w:val="single" w:sz="4" w:space="0" w:color="auto"/>
              <w:right w:val="nil"/>
            </w:tcBorders>
          </w:tcPr>
          <w:p w14:paraId="67725FA4" w14:textId="77777777" w:rsidR="004F26F9" w:rsidRPr="004F26F9" w:rsidRDefault="004F26F9" w:rsidP="004F26F9">
            <w:pPr>
              <w:jc w:val="center"/>
              <w:rPr>
                <w:rFonts w:ascii="Arial" w:hAnsi="Arial" w:cs="Arial"/>
                <w:bCs/>
                <w:sz w:val="18"/>
                <w:szCs w:val="16"/>
              </w:rPr>
            </w:pPr>
            <w:r w:rsidRPr="004F26F9">
              <w:rPr>
                <w:rFonts w:ascii="Arial" w:hAnsi="Arial" w:cs="Arial"/>
                <w:bCs/>
                <w:sz w:val="18"/>
                <w:szCs w:val="16"/>
              </w:rPr>
              <w:t>(% of Lovell)</w:t>
            </w:r>
          </w:p>
        </w:tc>
        <w:tc>
          <w:tcPr>
            <w:tcW w:w="990" w:type="dxa"/>
            <w:vMerge/>
            <w:tcBorders>
              <w:top w:val="nil"/>
              <w:left w:val="nil"/>
              <w:bottom w:val="single" w:sz="4" w:space="0" w:color="auto"/>
              <w:right w:val="nil"/>
            </w:tcBorders>
          </w:tcPr>
          <w:p w14:paraId="29CC1330" w14:textId="77777777" w:rsidR="004F26F9" w:rsidRDefault="004F26F9" w:rsidP="004F26F9">
            <w:pPr>
              <w:jc w:val="center"/>
              <w:rPr>
                <w:rFonts w:ascii="Arial" w:hAnsi="Arial" w:cs="Arial"/>
                <w:b/>
                <w:bCs/>
                <w:sz w:val="16"/>
                <w:szCs w:val="16"/>
              </w:rPr>
            </w:pPr>
          </w:p>
        </w:tc>
        <w:tc>
          <w:tcPr>
            <w:tcW w:w="900" w:type="dxa"/>
            <w:vMerge/>
            <w:tcBorders>
              <w:top w:val="nil"/>
              <w:left w:val="nil"/>
              <w:bottom w:val="single" w:sz="4" w:space="0" w:color="auto"/>
              <w:right w:val="nil"/>
            </w:tcBorders>
          </w:tcPr>
          <w:p w14:paraId="1508CE8A" w14:textId="77777777" w:rsidR="004F26F9" w:rsidRDefault="004F26F9" w:rsidP="004F26F9">
            <w:pPr>
              <w:jc w:val="center"/>
              <w:rPr>
                <w:rFonts w:ascii="Arial" w:hAnsi="Arial" w:cs="Arial"/>
                <w:b/>
                <w:bCs/>
                <w:sz w:val="16"/>
                <w:szCs w:val="16"/>
              </w:rPr>
            </w:pPr>
          </w:p>
        </w:tc>
      </w:tr>
      <w:tr w:rsidR="004F26F9" w14:paraId="0BC8F6C6" w14:textId="77777777" w:rsidTr="005D1AB5">
        <w:trPr>
          <w:trHeight w:val="259"/>
          <w:jc w:val="center"/>
        </w:trPr>
        <w:tc>
          <w:tcPr>
            <w:tcW w:w="1514" w:type="dxa"/>
            <w:tcBorders>
              <w:top w:val="single" w:sz="4" w:space="0" w:color="auto"/>
              <w:left w:val="nil"/>
              <w:bottom w:val="nil"/>
              <w:right w:val="nil"/>
            </w:tcBorders>
            <w:vAlign w:val="bottom"/>
          </w:tcPr>
          <w:p w14:paraId="217EE3C7"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Viking</w:t>
            </w:r>
          </w:p>
        </w:tc>
        <w:tc>
          <w:tcPr>
            <w:tcW w:w="1217" w:type="dxa"/>
            <w:tcBorders>
              <w:top w:val="single" w:sz="4" w:space="0" w:color="auto"/>
              <w:left w:val="nil"/>
              <w:bottom w:val="nil"/>
              <w:right w:val="nil"/>
            </w:tcBorders>
            <w:vAlign w:val="center"/>
          </w:tcPr>
          <w:p w14:paraId="1BF4FE45"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single" w:sz="4" w:space="0" w:color="auto"/>
              <w:left w:val="nil"/>
              <w:bottom w:val="nil"/>
              <w:right w:val="nil"/>
            </w:tcBorders>
            <w:vAlign w:val="center"/>
          </w:tcPr>
          <w:p w14:paraId="20CB60A7" w14:textId="46BD4C5B" w:rsidR="004F26F9" w:rsidRPr="004F26F9" w:rsidRDefault="00B22C3F" w:rsidP="004F26F9">
            <w:pPr>
              <w:jc w:val="center"/>
              <w:rPr>
                <w:rFonts w:ascii="Arial" w:hAnsi="Arial" w:cs="Arial"/>
                <w:bCs/>
                <w:color w:val="000000"/>
                <w:sz w:val="20"/>
              </w:rPr>
            </w:pPr>
            <w:r>
              <w:rPr>
                <w:rFonts w:ascii="Arial" w:hAnsi="Arial" w:cs="Arial"/>
                <w:bCs/>
                <w:color w:val="000000"/>
                <w:sz w:val="20"/>
              </w:rPr>
              <w:t>44.2</w:t>
            </w:r>
          </w:p>
        </w:tc>
        <w:tc>
          <w:tcPr>
            <w:tcW w:w="1062" w:type="dxa"/>
            <w:tcBorders>
              <w:top w:val="single" w:sz="4" w:space="0" w:color="auto"/>
              <w:left w:val="nil"/>
              <w:bottom w:val="nil"/>
              <w:right w:val="nil"/>
            </w:tcBorders>
            <w:vAlign w:val="center"/>
          </w:tcPr>
          <w:p w14:paraId="3547BA5D"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201.7</w:t>
            </w:r>
          </w:p>
        </w:tc>
        <w:tc>
          <w:tcPr>
            <w:tcW w:w="720" w:type="dxa"/>
            <w:tcBorders>
              <w:top w:val="single" w:sz="4" w:space="0" w:color="auto"/>
              <w:left w:val="nil"/>
              <w:bottom w:val="nil"/>
              <w:right w:val="nil"/>
            </w:tcBorders>
            <w:vAlign w:val="center"/>
          </w:tcPr>
          <w:p w14:paraId="1BC55781" w14:textId="60A9495A"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16.5</w:t>
            </w:r>
          </w:p>
        </w:tc>
        <w:tc>
          <w:tcPr>
            <w:tcW w:w="990" w:type="dxa"/>
            <w:tcBorders>
              <w:top w:val="single" w:sz="4" w:space="0" w:color="auto"/>
              <w:left w:val="nil"/>
              <w:bottom w:val="nil"/>
              <w:right w:val="nil"/>
            </w:tcBorders>
            <w:vAlign w:val="center"/>
          </w:tcPr>
          <w:p w14:paraId="7CBAC1E8" w14:textId="6E33D1FC"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107.7</w:t>
            </w:r>
          </w:p>
        </w:tc>
        <w:tc>
          <w:tcPr>
            <w:tcW w:w="990" w:type="dxa"/>
            <w:tcBorders>
              <w:top w:val="single" w:sz="4" w:space="0" w:color="auto"/>
              <w:left w:val="nil"/>
              <w:bottom w:val="nil"/>
              <w:right w:val="nil"/>
            </w:tcBorders>
            <w:vAlign w:val="center"/>
          </w:tcPr>
          <w:p w14:paraId="23ADDD84"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0.21</w:t>
            </w:r>
          </w:p>
        </w:tc>
        <w:tc>
          <w:tcPr>
            <w:tcW w:w="900" w:type="dxa"/>
            <w:tcBorders>
              <w:top w:val="single" w:sz="4" w:space="0" w:color="auto"/>
              <w:left w:val="nil"/>
              <w:bottom w:val="nil"/>
              <w:right w:val="nil"/>
            </w:tcBorders>
            <w:vAlign w:val="center"/>
          </w:tcPr>
          <w:p w14:paraId="6017CAB9"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7/8</w:t>
            </w:r>
          </w:p>
        </w:tc>
      </w:tr>
      <w:tr w:rsidR="004F26F9" w14:paraId="3348A78B" w14:textId="77777777" w:rsidTr="005D1AB5">
        <w:trPr>
          <w:trHeight w:val="259"/>
          <w:jc w:val="center"/>
        </w:trPr>
        <w:tc>
          <w:tcPr>
            <w:tcW w:w="1514" w:type="dxa"/>
            <w:tcBorders>
              <w:top w:val="nil"/>
              <w:left w:val="nil"/>
              <w:bottom w:val="nil"/>
              <w:right w:val="nil"/>
            </w:tcBorders>
            <w:vAlign w:val="bottom"/>
          </w:tcPr>
          <w:p w14:paraId="37AFBC0F"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Br. Hybrid 5</w:t>
            </w:r>
          </w:p>
        </w:tc>
        <w:tc>
          <w:tcPr>
            <w:tcW w:w="1217" w:type="dxa"/>
            <w:tcBorders>
              <w:top w:val="nil"/>
              <w:left w:val="nil"/>
              <w:bottom w:val="nil"/>
              <w:right w:val="nil"/>
            </w:tcBorders>
            <w:vAlign w:val="center"/>
          </w:tcPr>
          <w:p w14:paraId="6BCE52C7"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654A997F" w14:textId="08F8B0E9" w:rsidR="004F26F9" w:rsidRPr="004F26F9" w:rsidRDefault="00B22C3F" w:rsidP="004F26F9">
            <w:pPr>
              <w:jc w:val="center"/>
              <w:rPr>
                <w:rFonts w:ascii="Arial" w:hAnsi="Arial" w:cs="Arial"/>
                <w:bCs/>
                <w:color w:val="000000"/>
                <w:sz w:val="20"/>
              </w:rPr>
            </w:pPr>
            <w:r>
              <w:rPr>
                <w:rFonts w:ascii="Arial" w:hAnsi="Arial" w:cs="Arial"/>
                <w:bCs/>
                <w:color w:val="000000"/>
                <w:sz w:val="20"/>
              </w:rPr>
              <w:t>42.6</w:t>
            </w:r>
          </w:p>
        </w:tc>
        <w:tc>
          <w:tcPr>
            <w:tcW w:w="1062" w:type="dxa"/>
            <w:tcBorders>
              <w:top w:val="nil"/>
              <w:left w:val="nil"/>
              <w:bottom w:val="nil"/>
              <w:right w:val="nil"/>
            </w:tcBorders>
            <w:vAlign w:val="center"/>
          </w:tcPr>
          <w:p w14:paraId="79EF8B0E"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207.0</w:t>
            </w:r>
          </w:p>
        </w:tc>
        <w:tc>
          <w:tcPr>
            <w:tcW w:w="720" w:type="dxa"/>
            <w:tcBorders>
              <w:top w:val="nil"/>
              <w:left w:val="nil"/>
              <w:bottom w:val="nil"/>
              <w:right w:val="nil"/>
            </w:tcBorders>
            <w:vAlign w:val="center"/>
          </w:tcPr>
          <w:p w14:paraId="75B683D4"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16.2</w:t>
            </w:r>
          </w:p>
        </w:tc>
        <w:tc>
          <w:tcPr>
            <w:tcW w:w="990" w:type="dxa"/>
            <w:tcBorders>
              <w:top w:val="nil"/>
              <w:left w:val="nil"/>
              <w:bottom w:val="nil"/>
              <w:right w:val="nil"/>
            </w:tcBorders>
            <w:vAlign w:val="center"/>
          </w:tcPr>
          <w:p w14:paraId="75EC6402" w14:textId="2A4C1EEA"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105.7</w:t>
            </w:r>
          </w:p>
        </w:tc>
        <w:tc>
          <w:tcPr>
            <w:tcW w:w="990" w:type="dxa"/>
            <w:tcBorders>
              <w:top w:val="nil"/>
              <w:left w:val="nil"/>
              <w:bottom w:val="nil"/>
              <w:right w:val="nil"/>
            </w:tcBorders>
            <w:vAlign w:val="center"/>
          </w:tcPr>
          <w:p w14:paraId="08C594A5"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0.21</w:t>
            </w:r>
          </w:p>
        </w:tc>
        <w:tc>
          <w:tcPr>
            <w:tcW w:w="900" w:type="dxa"/>
            <w:tcBorders>
              <w:top w:val="nil"/>
              <w:left w:val="nil"/>
              <w:bottom w:val="nil"/>
              <w:right w:val="nil"/>
            </w:tcBorders>
            <w:vAlign w:val="center"/>
          </w:tcPr>
          <w:p w14:paraId="1EE4316B"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7/8</w:t>
            </w:r>
          </w:p>
        </w:tc>
      </w:tr>
      <w:tr w:rsidR="004F26F9" w14:paraId="401263A1" w14:textId="77777777" w:rsidTr="005D1AB5">
        <w:trPr>
          <w:trHeight w:val="259"/>
          <w:jc w:val="center"/>
        </w:trPr>
        <w:tc>
          <w:tcPr>
            <w:tcW w:w="1514" w:type="dxa"/>
            <w:tcBorders>
              <w:top w:val="nil"/>
              <w:left w:val="nil"/>
              <w:bottom w:val="nil"/>
              <w:right w:val="nil"/>
            </w:tcBorders>
            <w:vAlign w:val="bottom"/>
          </w:tcPr>
          <w:p w14:paraId="055058E4"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Lovell</w:t>
            </w:r>
          </w:p>
        </w:tc>
        <w:tc>
          <w:tcPr>
            <w:tcW w:w="1217" w:type="dxa"/>
            <w:tcBorders>
              <w:top w:val="nil"/>
              <w:left w:val="nil"/>
              <w:bottom w:val="nil"/>
              <w:right w:val="nil"/>
            </w:tcBorders>
            <w:vAlign w:val="center"/>
          </w:tcPr>
          <w:p w14:paraId="766ECAB0"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1362B40E" w14:textId="5394994D" w:rsidR="004F26F9" w:rsidRPr="004F26F9" w:rsidRDefault="00B22C3F" w:rsidP="004F26F9">
            <w:pPr>
              <w:jc w:val="center"/>
              <w:rPr>
                <w:rFonts w:ascii="Arial" w:hAnsi="Arial" w:cs="Arial"/>
                <w:bCs/>
                <w:color w:val="000000"/>
                <w:sz w:val="20"/>
              </w:rPr>
            </w:pPr>
            <w:r>
              <w:rPr>
                <w:rFonts w:ascii="Arial" w:hAnsi="Arial" w:cs="Arial"/>
                <w:bCs/>
                <w:color w:val="000000"/>
                <w:sz w:val="20"/>
              </w:rPr>
              <w:t>39.1</w:t>
            </w:r>
          </w:p>
        </w:tc>
        <w:tc>
          <w:tcPr>
            <w:tcW w:w="1062" w:type="dxa"/>
            <w:tcBorders>
              <w:top w:val="nil"/>
              <w:left w:val="nil"/>
              <w:bottom w:val="nil"/>
              <w:right w:val="nil"/>
            </w:tcBorders>
            <w:vAlign w:val="center"/>
          </w:tcPr>
          <w:p w14:paraId="4CA24923"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206.4</w:t>
            </w:r>
          </w:p>
        </w:tc>
        <w:tc>
          <w:tcPr>
            <w:tcW w:w="720" w:type="dxa"/>
            <w:tcBorders>
              <w:top w:val="nil"/>
              <w:left w:val="nil"/>
              <w:bottom w:val="nil"/>
              <w:right w:val="nil"/>
            </w:tcBorders>
            <w:vAlign w:val="center"/>
          </w:tcPr>
          <w:p w14:paraId="08DCAB92"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15.5</w:t>
            </w:r>
          </w:p>
        </w:tc>
        <w:tc>
          <w:tcPr>
            <w:tcW w:w="990" w:type="dxa"/>
            <w:tcBorders>
              <w:top w:val="nil"/>
              <w:left w:val="nil"/>
              <w:bottom w:val="nil"/>
              <w:right w:val="nil"/>
            </w:tcBorders>
            <w:vAlign w:val="center"/>
          </w:tcPr>
          <w:p w14:paraId="14AEAA14" w14:textId="2CDA3D0C"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101.1</w:t>
            </w:r>
          </w:p>
        </w:tc>
        <w:tc>
          <w:tcPr>
            <w:tcW w:w="990" w:type="dxa"/>
            <w:tcBorders>
              <w:top w:val="nil"/>
              <w:left w:val="nil"/>
              <w:bottom w:val="nil"/>
              <w:right w:val="nil"/>
            </w:tcBorders>
            <w:vAlign w:val="center"/>
          </w:tcPr>
          <w:p w14:paraId="0BBF70EC"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0.21</w:t>
            </w:r>
          </w:p>
        </w:tc>
        <w:tc>
          <w:tcPr>
            <w:tcW w:w="900" w:type="dxa"/>
            <w:tcBorders>
              <w:top w:val="nil"/>
              <w:left w:val="nil"/>
              <w:bottom w:val="nil"/>
              <w:right w:val="nil"/>
            </w:tcBorders>
            <w:vAlign w:val="center"/>
          </w:tcPr>
          <w:p w14:paraId="4A5BD54A"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450127E1" w14:textId="77777777" w:rsidTr="005D1AB5">
        <w:trPr>
          <w:trHeight w:val="259"/>
          <w:jc w:val="center"/>
        </w:trPr>
        <w:tc>
          <w:tcPr>
            <w:tcW w:w="1514" w:type="dxa"/>
            <w:tcBorders>
              <w:top w:val="nil"/>
              <w:left w:val="nil"/>
              <w:bottom w:val="nil"/>
              <w:right w:val="nil"/>
            </w:tcBorders>
            <w:vAlign w:val="bottom"/>
          </w:tcPr>
          <w:p w14:paraId="1C84F8F9"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Krymsk 86</w:t>
            </w:r>
          </w:p>
        </w:tc>
        <w:tc>
          <w:tcPr>
            <w:tcW w:w="1217" w:type="dxa"/>
            <w:tcBorders>
              <w:top w:val="nil"/>
              <w:left w:val="nil"/>
              <w:bottom w:val="nil"/>
              <w:right w:val="nil"/>
            </w:tcBorders>
            <w:vAlign w:val="center"/>
          </w:tcPr>
          <w:p w14:paraId="345027FF"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021B3CAE" w14:textId="0A6AF47B"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43.</w:t>
            </w:r>
            <w:r w:rsidR="00B22C3F">
              <w:rPr>
                <w:rFonts w:ascii="Arial" w:hAnsi="Arial" w:cs="Arial"/>
                <w:bCs/>
                <w:color w:val="000000"/>
                <w:sz w:val="20"/>
              </w:rPr>
              <w:t>9</w:t>
            </w:r>
          </w:p>
        </w:tc>
        <w:tc>
          <w:tcPr>
            <w:tcW w:w="1062" w:type="dxa"/>
            <w:tcBorders>
              <w:top w:val="nil"/>
              <w:left w:val="nil"/>
              <w:bottom w:val="nil"/>
              <w:right w:val="nil"/>
            </w:tcBorders>
            <w:vAlign w:val="center"/>
          </w:tcPr>
          <w:p w14:paraId="69F386EC"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197.7</w:t>
            </w:r>
          </w:p>
        </w:tc>
        <w:tc>
          <w:tcPr>
            <w:tcW w:w="720" w:type="dxa"/>
            <w:tcBorders>
              <w:top w:val="nil"/>
              <w:left w:val="nil"/>
              <w:bottom w:val="nil"/>
              <w:right w:val="nil"/>
            </w:tcBorders>
            <w:vAlign w:val="center"/>
          </w:tcPr>
          <w:p w14:paraId="3E8BEFEB" w14:textId="1094C10A"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15.3</w:t>
            </w:r>
          </w:p>
        </w:tc>
        <w:tc>
          <w:tcPr>
            <w:tcW w:w="990" w:type="dxa"/>
            <w:tcBorders>
              <w:top w:val="nil"/>
              <w:left w:val="nil"/>
              <w:bottom w:val="nil"/>
              <w:right w:val="nil"/>
            </w:tcBorders>
            <w:vAlign w:val="center"/>
          </w:tcPr>
          <w:p w14:paraId="197FCF3C" w14:textId="556E9C14"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100.0</w:t>
            </w:r>
          </w:p>
        </w:tc>
        <w:tc>
          <w:tcPr>
            <w:tcW w:w="990" w:type="dxa"/>
            <w:tcBorders>
              <w:top w:val="nil"/>
              <w:left w:val="nil"/>
              <w:bottom w:val="nil"/>
              <w:right w:val="nil"/>
            </w:tcBorders>
            <w:vAlign w:val="center"/>
          </w:tcPr>
          <w:p w14:paraId="573DE180"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0.24</w:t>
            </w:r>
          </w:p>
        </w:tc>
        <w:tc>
          <w:tcPr>
            <w:tcW w:w="900" w:type="dxa"/>
            <w:tcBorders>
              <w:top w:val="nil"/>
              <w:left w:val="nil"/>
              <w:bottom w:val="nil"/>
              <w:right w:val="nil"/>
            </w:tcBorders>
            <w:vAlign w:val="center"/>
          </w:tcPr>
          <w:p w14:paraId="7C00C7E2"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05BFA2BC" w14:textId="77777777" w:rsidTr="005D1AB5">
        <w:trPr>
          <w:trHeight w:val="259"/>
          <w:jc w:val="center"/>
        </w:trPr>
        <w:tc>
          <w:tcPr>
            <w:tcW w:w="1514" w:type="dxa"/>
            <w:tcBorders>
              <w:top w:val="nil"/>
              <w:left w:val="nil"/>
              <w:bottom w:val="nil"/>
              <w:right w:val="nil"/>
            </w:tcBorders>
            <w:vAlign w:val="bottom"/>
          </w:tcPr>
          <w:p w14:paraId="5863C977"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I. Calif</w:t>
            </w:r>
          </w:p>
        </w:tc>
        <w:tc>
          <w:tcPr>
            <w:tcW w:w="1217" w:type="dxa"/>
            <w:tcBorders>
              <w:top w:val="nil"/>
              <w:left w:val="nil"/>
              <w:bottom w:val="nil"/>
              <w:right w:val="nil"/>
            </w:tcBorders>
            <w:vAlign w:val="center"/>
          </w:tcPr>
          <w:p w14:paraId="0734B532"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0C180646" w14:textId="000451CA"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42.9</w:t>
            </w:r>
          </w:p>
        </w:tc>
        <w:tc>
          <w:tcPr>
            <w:tcW w:w="1062" w:type="dxa"/>
            <w:tcBorders>
              <w:top w:val="nil"/>
              <w:left w:val="nil"/>
              <w:bottom w:val="nil"/>
              <w:right w:val="nil"/>
            </w:tcBorders>
            <w:vAlign w:val="center"/>
          </w:tcPr>
          <w:p w14:paraId="10B56D5F"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211.0</w:t>
            </w:r>
          </w:p>
        </w:tc>
        <w:tc>
          <w:tcPr>
            <w:tcW w:w="720" w:type="dxa"/>
            <w:tcBorders>
              <w:top w:val="nil"/>
              <w:left w:val="nil"/>
              <w:bottom w:val="nil"/>
              <w:right w:val="nil"/>
            </w:tcBorders>
            <w:vAlign w:val="center"/>
          </w:tcPr>
          <w:p w14:paraId="1B3182FF" w14:textId="0DA0F611"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15.1</w:t>
            </w:r>
          </w:p>
        </w:tc>
        <w:tc>
          <w:tcPr>
            <w:tcW w:w="990" w:type="dxa"/>
            <w:tcBorders>
              <w:top w:val="nil"/>
              <w:left w:val="nil"/>
              <w:bottom w:val="nil"/>
              <w:right w:val="nil"/>
            </w:tcBorders>
            <w:vAlign w:val="center"/>
          </w:tcPr>
          <w:p w14:paraId="557B2DED" w14:textId="42B07AC3"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98.6</w:t>
            </w:r>
          </w:p>
        </w:tc>
        <w:tc>
          <w:tcPr>
            <w:tcW w:w="990" w:type="dxa"/>
            <w:tcBorders>
              <w:top w:val="nil"/>
              <w:left w:val="nil"/>
              <w:bottom w:val="nil"/>
              <w:right w:val="nil"/>
            </w:tcBorders>
            <w:vAlign w:val="center"/>
          </w:tcPr>
          <w:p w14:paraId="719DCD43"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0.24</w:t>
            </w:r>
          </w:p>
        </w:tc>
        <w:tc>
          <w:tcPr>
            <w:tcW w:w="900" w:type="dxa"/>
            <w:tcBorders>
              <w:top w:val="nil"/>
              <w:left w:val="nil"/>
              <w:bottom w:val="nil"/>
              <w:right w:val="nil"/>
            </w:tcBorders>
            <w:vAlign w:val="center"/>
          </w:tcPr>
          <w:p w14:paraId="4DD88052"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3B2923F9" w14:textId="77777777" w:rsidTr="005D1AB5">
        <w:trPr>
          <w:trHeight w:val="259"/>
          <w:jc w:val="center"/>
        </w:trPr>
        <w:tc>
          <w:tcPr>
            <w:tcW w:w="1514" w:type="dxa"/>
            <w:tcBorders>
              <w:top w:val="nil"/>
              <w:left w:val="nil"/>
              <w:bottom w:val="nil"/>
              <w:right w:val="nil"/>
            </w:tcBorders>
            <w:vAlign w:val="bottom"/>
          </w:tcPr>
          <w:p w14:paraId="23D2AAB7"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Atlas</w:t>
            </w:r>
          </w:p>
        </w:tc>
        <w:tc>
          <w:tcPr>
            <w:tcW w:w="1217" w:type="dxa"/>
            <w:tcBorders>
              <w:top w:val="nil"/>
              <w:left w:val="nil"/>
              <w:bottom w:val="nil"/>
              <w:right w:val="nil"/>
            </w:tcBorders>
            <w:vAlign w:val="center"/>
          </w:tcPr>
          <w:p w14:paraId="63EBEC98"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6CE0734F" w14:textId="70C9164E"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28.2</w:t>
            </w:r>
          </w:p>
        </w:tc>
        <w:tc>
          <w:tcPr>
            <w:tcW w:w="1062" w:type="dxa"/>
            <w:tcBorders>
              <w:top w:val="nil"/>
              <w:left w:val="nil"/>
              <w:bottom w:val="nil"/>
              <w:right w:val="nil"/>
            </w:tcBorders>
            <w:vAlign w:val="center"/>
          </w:tcPr>
          <w:p w14:paraId="79B493B5"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197.0</w:t>
            </w:r>
          </w:p>
        </w:tc>
        <w:tc>
          <w:tcPr>
            <w:tcW w:w="720" w:type="dxa"/>
            <w:tcBorders>
              <w:top w:val="nil"/>
              <w:left w:val="nil"/>
              <w:bottom w:val="nil"/>
              <w:right w:val="nil"/>
            </w:tcBorders>
            <w:vAlign w:val="center"/>
          </w:tcPr>
          <w:p w14:paraId="1F938A41" w14:textId="52466FC2"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15.</w:t>
            </w:r>
            <w:r w:rsidR="00B22C3F">
              <w:rPr>
                <w:rFonts w:ascii="Arial" w:hAnsi="Arial" w:cs="Arial"/>
                <w:bCs/>
                <w:color w:val="000000"/>
                <w:sz w:val="20"/>
              </w:rPr>
              <w:t>1</w:t>
            </w:r>
          </w:p>
        </w:tc>
        <w:tc>
          <w:tcPr>
            <w:tcW w:w="990" w:type="dxa"/>
            <w:tcBorders>
              <w:top w:val="nil"/>
              <w:left w:val="nil"/>
              <w:bottom w:val="nil"/>
              <w:right w:val="nil"/>
            </w:tcBorders>
            <w:vAlign w:val="center"/>
          </w:tcPr>
          <w:p w14:paraId="7A2BB10F" w14:textId="52EF1819"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98.2</w:t>
            </w:r>
          </w:p>
        </w:tc>
        <w:tc>
          <w:tcPr>
            <w:tcW w:w="990" w:type="dxa"/>
            <w:tcBorders>
              <w:top w:val="nil"/>
              <w:left w:val="nil"/>
              <w:bottom w:val="nil"/>
              <w:right w:val="nil"/>
            </w:tcBorders>
            <w:vAlign w:val="center"/>
          </w:tcPr>
          <w:p w14:paraId="7934774B"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0.16</w:t>
            </w:r>
          </w:p>
        </w:tc>
        <w:tc>
          <w:tcPr>
            <w:tcW w:w="900" w:type="dxa"/>
            <w:tcBorders>
              <w:top w:val="nil"/>
              <w:left w:val="nil"/>
              <w:bottom w:val="nil"/>
              <w:right w:val="nil"/>
            </w:tcBorders>
            <w:vAlign w:val="center"/>
          </w:tcPr>
          <w:p w14:paraId="6CD17958"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6/8</w:t>
            </w:r>
          </w:p>
        </w:tc>
      </w:tr>
      <w:tr w:rsidR="004F26F9" w14:paraId="2318098E" w14:textId="77777777" w:rsidTr="005D1AB5">
        <w:trPr>
          <w:trHeight w:val="259"/>
          <w:jc w:val="center"/>
        </w:trPr>
        <w:tc>
          <w:tcPr>
            <w:tcW w:w="1514" w:type="dxa"/>
            <w:tcBorders>
              <w:top w:val="nil"/>
              <w:left w:val="nil"/>
              <w:bottom w:val="nil"/>
              <w:right w:val="nil"/>
            </w:tcBorders>
            <w:vAlign w:val="bottom"/>
          </w:tcPr>
          <w:p w14:paraId="3455DCCD"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Guardian</w:t>
            </w:r>
          </w:p>
        </w:tc>
        <w:tc>
          <w:tcPr>
            <w:tcW w:w="1217" w:type="dxa"/>
            <w:tcBorders>
              <w:top w:val="nil"/>
              <w:left w:val="nil"/>
              <w:bottom w:val="nil"/>
              <w:right w:val="nil"/>
            </w:tcBorders>
            <w:vAlign w:val="center"/>
          </w:tcPr>
          <w:p w14:paraId="5D047A0A"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0FCABC1C" w14:textId="493798A4"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55.3</w:t>
            </w:r>
          </w:p>
        </w:tc>
        <w:tc>
          <w:tcPr>
            <w:tcW w:w="1062" w:type="dxa"/>
            <w:tcBorders>
              <w:top w:val="nil"/>
              <w:left w:val="nil"/>
              <w:bottom w:val="nil"/>
              <w:right w:val="nil"/>
            </w:tcBorders>
            <w:vAlign w:val="center"/>
          </w:tcPr>
          <w:p w14:paraId="6F9F35EA"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201.9</w:t>
            </w:r>
          </w:p>
        </w:tc>
        <w:tc>
          <w:tcPr>
            <w:tcW w:w="720" w:type="dxa"/>
            <w:tcBorders>
              <w:top w:val="nil"/>
              <w:left w:val="nil"/>
              <w:bottom w:val="nil"/>
              <w:right w:val="nil"/>
            </w:tcBorders>
            <w:vAlign w:val="center"/>
          </w:tcPr>
          <w:p w14:paraId="49E4579B" w14:textId="1348167D"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15.0</w:t>
            </w:r>
          </w:p>
        </w:tc>
        <w:tc>
          <w:tcPr>
            <w:tcW w:w="990" w:type="dxa"/>
            <w:tcBorders>
              <w:top w:val="nil"/>
              <w:left w:val="nil"/>
              <w:bottom w:val="nil"/>
              <w:right w:val="nil"/>
            </w:tcBorders>
            <w:vAlign w:val="center"/>
          </w:tcPr>
          <w:p w14:paraId="5801AA0D" w14:textId="2D438935"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98.1</w:t>
            </w:r>
          </w:p>
        </w:tc>
        <w:tc>
          <w:tcPr>
            <w:tcW w:w="990" w:type="dxa"/>
            <w:tcBorders>
              <w:top w:val="nil"/>
              <w:left w:val="nil"/>
              <w:bottom w:val="nil"/>
              <w:right w:val="nil"/>
            </w:tcBorders>
            <w:vAlign w:val="center"/>
          </w:tcPr>
          <w:p w14:paraId="52E59F45"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0.31</w:t>
            </w:r>
          </w:p>
        </w:tc>
        <w:tc>
          <w:tcPr>
            <w:tcW w:w="900" w:type="dxa"/>
            <w:tcBorders>
              <w:top w:val="nil"/>
              <w:left w:val="nil"/>
              <w:bottom w:val="nil"/>
              <w:right w:val="nil"/>
            </w:tcBorders>
            <w:vAlign w:val="center"/>
          </w:tcPr>
          <w:p w14:paraId="4E1BFF25"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069F429D" w14:textId="77777777" w:rsidTr="005D1AB5">
        <w:trPr>
          <w:trHeight w:val="259"/>
          <w:jc w:val="center"/>
        </w:trPr>
        <w:tc>
          <w:tcPr>
            <w:tcW w:w="1514" w:type="dxa"/>
            <w:tcBorders>
              <w:top w:val="nil"/>
              <w:left w:val="nil"/>
              <w:bottom w:val="nil"/>
              <w:right w:val="nil"/>
            </w:tcBorders>
            <w:vAlign w:val="bottom"/>
          </w:tcPr>
          <w:p w14:paraId="6C3361A1"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KV010-127</w:t>
            </w:r>
          </w:p>
        </w:tc>
        <w:tc>
          <w:tcPr>
            <w:tcW w:w="1217" w:type="dxa"/>
            <w:tcBorders>
              <w:top w:val="nil"/>
              <w:left w:val="nil"/>
              <w:bottom w:val="nil"/>
              <w:right w:val="nil"/>
            </w:tcBorders>
            <w:vAlign w:val="center"/>
          </w:tcPr>
          <w:p w14:paraId="0A353D8D"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3786F89B" w14:textId="7FF4207B"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47.</w:t>
            </w:r>
            <w:r w:rsidR="00B22C3F">
              <w:rPr>
                <w:rFonts w:ascii="Arial" w:hAnsi="Arial" w:cs="Arial"/>
                <w:bCs/>
                <w:color w:val="000000"/>
                <w:sz w:val="20"/>
              </w:rPr>
              <w:t>2</w:t>
            </w:r>
          </w:p>
        </w:tc>
        <w:tc>
          <w:tcPr>
            <w:tcW w:w="1062" w:type="dxa"/>
            <w:tcBorders>
              <w:top w:val="nil"/>
              <w:left w:val="nil"/>
              <w:bottom w:val="nil"/>
              <w:right w:val="nil"/>
            </w:tcBorders>
            <w:vAlign w:val="center"/>
          </w:tcPr>
          <w:p w14:paraId="4FFC167E"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205.4</w:t>
            </w:r>
          </w:p>
        </w:tc>
        <w:tc>
          <w:tcPr>
            <w:tcW w:w="720" w:type="dxa"/>
            <w:tcBorders>
              <w:top w:val="nil"/>
              <w:left w:val="nil"/>
              <w:bottom w:val="nil"/>
              <w:right w:val="nil"/>
            </w:tcBorders>
            <w:vAlign w:val="center"/>
          </w:tcPr>
          <w:p w14:paraId="14F7C4DB" w14:textId="0743E1D9"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14.9</w:t>
            </w:r>
          </w:p>
        </w:tc>
        <w:tc>
          <w:tcPr>
            <w:tcW w:w="990" w:type="dxa"/>
            <w:tcBorders>
              <w:top w:val="nil"/>
              <w:left w:val="nil"/>
              <w:bottom w:val="nil"/>
              <w:right w:val="nil"/>
            </w:tcBorders>
            <w:vAlign w:val="center"/>
          </w:tcPr>
          <w:p w14:paraId="0047BA50" w14:textId="2ADCE710"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97.3</w:t>
            </w:r>
          </w:p>
        </w:tc>
        <w:tc>
          <w:tcPr>
            <w:tcW w:w="990" w:type="dxa"/>
            <w:tcBorders>
              <w:top w:val="nil"/>
              <w:left w:val="nil"/>
              <w:bottom w:val="nil"/>
              <w:right w:val="nil"/>
            </w:tcBorders>
            <w:vAlign w:val="center"/>
          </w:tcPr>
          <w:p w14:paraId="5AC33DBE"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0.27</w:t>
            </w:r>
          </w:p>
        </w:tc>
        <w:tc>
          <w:tcPr>
            <w:tcW w:w="900" w:type="dxa"/>
            <w:tcBorders>
              <w:top w:val="nil"/>
              <w:left w:val="nil"/>
              <w:bottom w:val="nil"/>
              <w:right w:val="nil"/>
            </w:tcBorders>
            <w:vAlign w:val="center"/>
          </w:tcPr>
          <w:p w14:paraId="0F248216"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7/8</w:t>
            </w:r>
          </w:p>
        </w:tc>
      </w:tr>
      <w:tr w:rsidR="004F26F9" w14:paraId="4D17A7BB" w14:textId="77777777" w:rsidTr="005D1AB5">
        <w:trPr>
          <w:trHeight w:val="259"/>
          <w:jc w:val="center"/>
        </w:trPr>
        <w:tc>
          <w:tcPr>
            <w:tcW w:w="1514" w:type="dxa"/>
            <w:tcBorders>
              <w:top w:val="nil"/>
              <w:left w:val="nil"/>
              <w:bottom w:val="nil"/>
              <w:right w:val="nil"/>
            </w:tcBorders>
            <w:vAlign w:val="bottom"/>
          </w:tcPr>
          <w:p w14:paraId="26CB327D"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KV010-123</w:t>
            </w:r>
          </w:p>
        </w:tc>
        <w:tc>
          <w:tcPr>
            <w:tcW w:w="1217" w:type="dxa"/>
            <w:tcBorders>
              <w:top w:val="nil"/>
              <w:left w:val="nil"/>
              <w:bottom w:val="nil"/>
              <w:right w:val="nil"/>
            </w:tcBorders>
            <w:vAlign w:val="center"/>
          </w:tcPr>
          <w:p w14:paraId="5C5CBAC1"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6C7553AE" w14:textId="0BA4ADBB"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34.7</w:t>
            </w:r>
          </w:p>
        </w:tc>
        <w:tc>
          <w:tcPr>
            <w:tcW w:w="1062" w:type="dxa"/>
            <w:tcBorders>
              <w:top w:val="nil"/>
              <w:left w:val="nil"/>
              <w:bottom w:val="nil"/>
              <w:right w:val="nil"/>
            </w:tcBorders>
            <w:vAlign w:val="center"/>
          </w:tcPr>
          <w:p w14:paraId="6C1824AF"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192.8</w:t>
            </w:r>
          </w:p>
        </w:tc>
        <w:tc>
          <w:tcPr>
            <w:tcW w:w="720" w:type="dxa"/>
            <w:tcBorders>
              <w:top w:val="nil"/>
              <w:left w:val="nil"/>
              <w:bottom w:val="nil"/>
              <w:right w:val="nil"/>
            </w:tcBorders>
            <w:vAlign w:val="center"/>
          </w:tcPr>
          <w:p w14:paraId="75442BC2" w14:textId="76BB9074"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14.2</w:t>
            </w:r>
          </w:p>
        </w:tc>
        <w:tc>
          <w:tcPr>
            <w:tcW w:w="990" w:type="dxa"/>
            <w:tcBorders>
              <w:top w:val="nil"/>
              <w:left w:val="nil"/>
              <w:bottom w:val="nil"/>
              <w:right w:val="nil"/>
            </w:tcBorders>
            <w:vAlign w:val="center"/>
          </w:tcPr>
          <w:p w14:paraId="534F97C1" w14:textId="42F65333"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92.8</w:t>
            </w:r>
          </w:p>
        </w:tc>
        <w:tc>
          <w:tcPr>
            <w:tcW w:w="990" w:type="dxa"/>
            <w:tcBorders>
              <w:top w:val="nil"/>
              <w:left w:val="nil"/>
              <w:bottom w:val="nil"/>
              <w:right w:val="nil"/>
            </w:tcBorders>
            <w:vAlign w:val="center"/>
          </w:tcPr>
          <w:p w14:paraId="2F7D9EB5"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0.22</w:t>
            </w:r>
          </w:p>
        </w:tc>
        <w:tc>
          <w:tcPr>
            <w:tcW w:w="900" w:type="dxa"/>
            <w:tcBorders>
              <w:top w:val="nil"/>
              <w:left w:val="nil"/>
              <w:bottom w:val="nil"/>
              <w:right w:val="nil"/>
            </w:tcBorders>
            <w:vAlign w:val="center"/>
          </w:tcPr>
          <w:p w14:paraId="013E4632"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74E1949C" w14:textId="77777777" w:rsidTr="005D1AB5">
        <w:trPr>
          <w:trHeight w:val="259"/>
          <w:jc w:val="center"/>
        </w:trPr>
        <w:tc>
          <w:tcPr>
            <w:tcW w:w="1514" w:type="dxa"/>
            <w:tcBorders>
              <w:top w:val="nil"/>
              <w:left w:val="nil"/>
              <w:bottom w:val="nil"/>
              <w:right w:val="nil"/>
            </w:tcBorders>
            <w:vAlign w:val="bottom"/>
          </w:tcPr>
          <w:p w14:paraId="1F8A9A49"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HBOK-10</w:t>
            </w:r>
          </w:p>
        </w:tc>
        <w:tc>
          <w:tcPr>
            <w:tcW w:w="1217" w:type="dxa"/>
            <w:tcBorders>
              <w:top w:val="nil"/>
              <w:left w:val="nil"/>
              <w:bottom w:val="nil"/>
              <w:right w:val="nil"/>
            </w:tcBorders>
            <w:vAlign w:val="center"/>
          </w:tcPr>
          <w:p w14:paraId="234DB04C"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76711BEA" w14:textId="53B3F7C1"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54.4</w:t>
            </w:r>
          </w:p>
        </w:tc>
        <w:tc>
          <w:tcPr>
            <w:tcW w:w="1062" w:type="dxa"/>
            <w:tcBorders>
              <w:top w:val="nil"/>
              <w:left w:val="nil"/>
              <w:bottom w:val="nil"/>
              <w:right w:val="nil"/>
            </w:tcBorders>
            <w:vAlign w:val="center"/>
          </w:tcPr>
          <w:p w14:paraId="6C48C4B6"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188.7</w:t>
            </w:r>
          </w:p>
        </w:tc>
        <w:tc>
          <w:tcPr>
            <w:tcW w:w="720" w:type="dxa"/>
            <w:tcBorders>
              <w:top w:val="nil"/>
              <w:left w:val="nil"/>
              <w:bottom w:val="nil"/>
              <w:right w:val="nil"/>
            </w:tcBorders>
            <w:vAlign w:val="center"/>
          </w:tcPr>
          <w:p w14:paraId="3EAF58C1" w14:textId="77AC0B58"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14.0</w:t>
            </w:r>
          </w:p>
        </w:tc>
        <w:tc>
          <w:tcPr>
            <w:tcW w:w="990" w:type="dxa"/>
            <w:tcBorders>
              <w:top w:val="nil"/>
              <w:left w:val="nil"/>
              <w:bottom w:val="nil"/>
              <w:right w:val="nil"/>
            </w:tcBorders>
            <w:vAlign w:val="center"/>
          </w:tcPr>
          <w:p w14:paraId="67ECA779" w14:textId="677C4DA3"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91.6</w:t>
            </w:r>
          </w:p>
        </w:tc>
        <w:tc>
          <w:tcPr>
            <w:tcW w:w="990" w:type="dxa"/>
            <w:tcBorders>
              <w:top w:val="nil"/>
              <w:left w:val="nil"/>
              <w:bottom w:val="nil"/>
              <w:right w:val="nil"/>
            </w:tcBorders>
            <w:vAlign w:val="center"/>
          </w:tcPr>
          <w:p w14:paraId="7CE1B21B"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0.35</w:t>
            </w:r>
          </w:p>
        </w:tc>
        <w:tc>
          <w:tcPr>
            <w:tcW w:w="900" w:type="dxa"/>
            <w:tcBorders>
              <w:top w:val="nil"/>
              <w:left w:val="nil"/>
              <w:bottom w:val="nil"/>
              <w:right w:val="nil"/>
            </w:tcBorders>
            <w:vAlign w:val="center"/>
          </w:tcPr>
          <w:p w14:paraId="797ABE40"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7/8</w:t>
            </w:r>
          </w:p>
        </w:tc>
      </w:tr>
      <w:tr w:rsidR="004F26F9" w14:paraId="3CC5A82A" w14:textId="77777777" w:rsidTr="005D1AB5">
        <w:trPr>
          <w:trHeight w:val="259"/>
          <w:jc w:val="center"/>
        </w:trPr>
        <w:tc>
          <w:tcPr>
            <w:tcW w:w="1514" w:type="dxa"/>
            <w:tcBorders>
              <w:top w:val="nil"/>
              <w:left w:val="nil"/>
              <w:bottom w:val="nil"/>
              <w:right w:val="nil"/>
            </w:tcBorders>
            <w:vAlign w:val="bottom"/>
          </w:tcPr>
          <w:p w14:paraId="0D0F0C27"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Penta</w:t>
            </w:r>
          </w:p>
        </w:tc>
        <w:tc>
          <w:tcPr>
            <w:tcW w:w="1217" w:type="dxa"/>
            <w:tcBorders>
              <w:top w:val="nil"/>
              <w:left w:val="nil"/>
              <w:bottom w:val="nil"/>
              <w:right w:val="nil"/>
            </w:tcBorders>
            <w:vAlign w:val="center"/>
          </w:tcPr>
          <w:p w14:paraId="1551E1CD"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015040B4" w14:textId="6A790FAD"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33.2</w:t>
            </w:r>
          </w:p>
        </w:tc>
        <w:tc>
          <w:tcPr>
            <w:tcW w:w="1062" w:type="dxa"/>
            <w:tcBorders>
              <w:top w:val="nil"/>
              <w:left w:val="nil"/>
              <w:bottom w:val="nil"/>
              <w:right w:val="nil"/>
            </w:tcBorders>
            <w:vAlign w:val="center"/>
          </w:tcPr>
          <w:p w14:paraId="7ECEFAF3"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189.7</w:t>
            </w:r>
          </w:p>
        </w:tc>
        <w:tc>
          <w:tcPr>
            <w:tcW w:w="720" w:type="dxa"/>
            <w:tcBorders>
              <w:top w:val="nil"/>
              <w:left w:val="nil"/>
              <w:bottom w:val="nil"/>
              <w:right w:val="nil"/>
            </w:tcBorders>
            <w:vAlign w:val="center"/>
          </w:tcPr>
          <w:p w14:paraId="657E3A02" w14:textId="4C545F24"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13.</w:t>
            </w:r>
            <w:r w:rsidR="00B22C3F">
              <w:rPr>
                <w:rFonts w:ascii="Arial" w:hAnsi="Arial" w:cs="Arial"/>
                <w:bCs/>
                <w:color w:val="000000"/>
                <w:sz w:val="20"/>
              </w:rPr>
              <w:t>8</w:t>
            </w:r>
          </w:p>
        </w:tc>
        <w:tc>
          <w:tcPr>
            <w:tcW w:w="990" w:type="dxa"/>
            <w:tcBorders>
              <w:top w:val="nil"/>
              <w:left w:val="nil"/>
              <w:bottom w:val="nil"/>
              <w:right w:val="nil"/>
            </w:tcBorders>
            <w:vAlign w:val="center"/>
          </w:tcPr>
          <w:p w14:paraId="36843C2A" w14:textId="2AB241B9"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89.8</w:t>
            </w:r>
          </w:p>
        </w:tc>
        <w:tc>
          <w:tcPr>
            <w:tcW w:w="990" w:type="dxa"/>
            <w:tcBorders>
              <w:top w:val="nil"/>
              <w:left w:val="nil"/>
              <w:bottom w:val="nil"/>
              <w:right w:val="nil"/>
            </w:tcBorders>
            <w:vAlign w:val="center"/>
          </w:tcPr>
          <w:p w14:paraId="0A04DE25"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0.22</w:t>
            </w:r>
          </w:p>
        </w:tc>
        <w:tc>
          <w:tcPr>
            <w:tcW w:w="900" w:type="dxa"/>
            <w:tcBorders>
              <w:top w:val="nil"/>
              <w:left w:val="nil"/>
              <w:bottom w:val="nil"/>
              <w:right w:val="nil"/>
            </w:tcBorders>
            <w:vAlign w:val="center"/>
          </w:tcPr>
          <w:p w14:paraId="77CADE78"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536E59B2" w14:textId="77777777" w:rsidTr="005D1AB5">
        <w:trPr>
          <w:trHeight w:val="259"/>
          <w:jc w:val="center"/>
        </w:trPr>
        <w:tc>
          <w:tcPr>
            <w:tcW w:w="1514" w:type="dxa"/>
            <w:tcBorders>
              <w:top w:val="nil"/>
              <w:left w:val="nil"/>
              <w:bottom w:val="nil"/>
              <w:right w:val="nil"/>
            </w:tcBorders>
            <w:vAlign w:val="bottom"/>
          </w:tcPr>
          <w:p w14:paraId="05D135CB"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HBOK-32</w:t>
            </w:r>
          </w:p>
        </w:tc>
        <w:tc>
          <w:tcPr>
            <w:tcW w:w="1217" w:type="dxa"/>
            <w:tcBorders>
              <w:top w:val="nil"/>
              <w:left w:val="nil"/>
              <w:bottom w:val="nil"/>
              <w:right w:val="nil"/>
            </w:tcBorders>
            <w:vAlign w:val="center"/>
          </w:tcPr>
          <w:p w14:paraId="46095AC1"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6FEB65D1" w14:textId="01725EE0"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45.9</w:t>
            </w:r>
          </w:p>
        </w:tc>
        <w:tc>
          <w:tcPr>
            <w:tcW w:w="1062" w:type="dxa"/>
            <w:tcBorders>
              <w:top w:val="nil"/>
              <w:left w:val="nil"/>
              <w:bottom w:val="nil"/>
              <w:right w:val="nil"/>
            </w:tcBorders>
            <w:vAlign w:val="center"/>
          </w:tcPr>
          <w:p w14:paraId="34ADFC9C"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197.5</w:t>
            </w:r>
          </w:p>
        </w:tc>
        <w:tc>
          <w:tcPr>
            <w:tcW w:w="720" w:type="dxa"/>
            <w:tcBorders>
              <w:top w:val="nil"/>
              <w:left w:val="nil"/>
              <w:bottom w:val="nil"/>
              <w:right w:val="nil"/>
            </w:tcBorders>
            <w:vAlign w:val="center"/>
          </w:tcPr>
          <w:p w14:paraId="11C0C5EA" w14:textId="4CA95430"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13.</w:t>
            </w:r>
            <w:r w:rsidR="00B22C3F">
              <w:rPr>
                <w:rFonts w:ascii="Arial" w:hAnsi="Arial" w:cs="Arial"/>
                <w:bCs/>
                <w:color w:val="000000"/>
                <w:sz w:val="20"/>
              </w:rPr>
              <w:t>6</w:t>
            </w:r>
          </w:p>
        </w:tc>
        <w:tc>
          <w:tcPr>
            <w:tcW w:w="990" w:type="dxa"/>
            <w:tcBorders>
              <w:top w:val="nil"/>
              <w:left w:val="nil"/>
              <w:bottom w:val="nil"/>
              <w:right w:val="nil"/>
            </w:tcBorders>
            <w:vAlign w:val="center"/>
          </w:tcPr>
          <w:p w14:paraId="2B75624C" w14:textId="5F79BECE"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88.6</w:t>
            </w:r>
          </w:p>
        </w:tc>
        <w:tc>
          <w:tcPr>
            <w:tcW w:w="990" w:type="dxa"/>
            <w:tcBorders>
              <w:top w:val="nil"/>
              <w:left w:val="nil"/>
              <w:bottom w:val="nil"/>
              <w:right w:val="nil"/>
            </w:tcBorders>
            <w:vAlign w:val="center"/>
          </w:tcPr>
          <w:p w14:paraId="5148D19A"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0.32</w:t>
            </w:r>
          </w:p>
        </w:tc>
        <w:tc>
          <w:tcPr>
            <w:tcW w:w="900" w:type="dxa"/>
            <w:tcBorders>
              <w:top w:val="nil"/>
              <w:left w:val="nil"/>
              <w:bottom w:val="nil"/>
              <w:right w:val="nil"/>
            </w:tcBorders>
            <w:vAlign w:val="center"/>
          </w:tcPr>
          <w:p w14:paraId="719DF289"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0658EF07" w14:textId="77777777" w:rsidTr="005D1AB5">
        <w:trPr>
          <w:trHeight w:val="259"/>
          <w:jc w:val="center"/>
        </w:trPr>
        <w:tc>
          <w:tcPr>
            <w:tcW w:w="1514" w:type="dxa"/>
            <w:tcBorders>
              <w:top w:val="nil"/>
              <w:left w:val="nil"/>
              <w:bottom w:val="nil"/>
              <w:right w:val="nil"/>
            </w:tcBorders>
            <w:vAlign w:val="bottom"/>
          </w:tcPr>
          <w:p w14:paraId="4B73D91B"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Mirobac</w:t>
            </w:r>
          </w:p>
        </w:tc>
        <w:tc>
          <w:tcPr>
            <w:tcW w:w="1217" w:type="dxa"/>
            <w:tcBorders>
              <w:top w:val="nil"/>
              <w:left w:val="nil"/>
              <w:bottom w:val="nil"/>
              <w:right w:val="nil"/>
            </w:tcBorders>
            <w:vAlign w:val="center"/>
          </w:tcPr>
          <w:p w14:paraId="365CB9AD"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1E4BE5A9" w14:textId="1FDA3981"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37.</w:t>
            </w:r>
            <w:r w:rsidR="00B22C3F">
              <w:rPr>
                <w:rFonts w:ascii="Arial" w:hAnsi="Arial" w:cs="Arial"/>
                <w:bCs/>
                <w:color w:val="000000"/>
                <w:sz w:val="20"/>
              </w:rPr>
              <w:t>2</w:t>
            </w:r>
          </w:p>
        </w:tc>
        <w:tc>
          <w:tcPr>
            <w:tcW w:w="1062" w:type="dxa"/>
            <w:tcBorders>
              <w:top w:val="nil"/>
              <w:left w:val="nil"/>
              <w:bottom w:val="nil"/>
              <w:right w:val="nil"/>
            </w:tcBorders>
            <w:vAlign w:val="center"/>
          </w:tcPr>
          <w:p w14:paraId="60B646A1"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196.2</w:t>
            </w:r>
          </w:p>
        </w:tc>
        <w:tc>
          <w:tcPr>
            <w:tcW w:w="720" w:type="dxa"/>
            <w:tcBorders>
              <w:top w:val="nil"/>
              <w:left w:val="nil"/>
              <w:bottom w:val="nil"/>
              <w:right w:val="nil"/>
            </w:tcBorders>
            <w:vAlign w:val="center"/>
          </w:tcPr>
          <w:p w14:paraId="4BC07E35" w14:textId="2E690129"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11.</w:t>
            </w:r>
            <w:r w:rsidR="00B22C3F">
              <w:rPr>
                <w:rFonts w:ascii="Arial" w:hAnsi="Arial" w:cs="Arial"/>
                <w:bCs/>
                <w:color w:val="000000"/>
                <w:sz w:val="20"/>
              </w:rPr>
              <w:t>5</w:t>
            </w:r>
          </w:p>
        </w:tc>
        <w:tc>
          <w:tcPr>
            <w:tcW w:w="990" w:type="dxa"/>
            <w:tcBorders>
              <w:top w:val="nil"/>
              <w:left w:val="nil"/>
              <w:bottom w:val="nil"/>
              <w:right w:val="nil"/>
            </w:tcBorders>
            <w:vAlign w:val="center"/>
          </w:tcPr>
          <w:p w14:paraId="32B68A6D" w14:textId="48ED4440"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74.8</w:t>
            </w:r>
          </w:p>
        </w:tc>
        <w:tc>
          <w:tcPr>
            <w:tcW w:w="990" w:type="dxa"/>
            <w:tcBorders>
              <w:top w:val="nil"/>
              <w:left w:val="nil"/>
              <w:bottom w:val="nil"/>
              <w:right w:val="nil"/>
            </w:tcBorders>
            <w:vAlign w:val="center"/>
          </w:tcPr>
          <w:p w14:paraId="1FE942E7"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0.36</w:t>
            </w:r>
          </w:p>
        </w:tc>
        <w:tc>
          <w:tcPr>
            <w:tcW w:w="900" w:type="dxa"/>
            <w:tcBorders>
              <w:top w:val="nil"/>
              <w:left w:val="nil"/>
              <w:bottom w:val="nil"/>
              <w:right w:val="nil"/>
            </w:tcBorders>
            <w:vAlign w:val="center"/>
          </w:tcPr>
          <w:p w14:paraId="52B86073"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7/8</w:t>
            </w:r>
          </w:p>
        </w:tc>
      </w:tr>
      <w:tr w:rsidR="004F26F9" w14:paraId="381FC8FD" w14:textId="77777777" w:rsidTr="005D1AB5">
        <w:trPr>
          <w:trHeight w:val="259"/>
          <w:jc w:val="center"/>
        </w:trPr>
        <w:tc>
          <w:tcPr>
            <w:tcW w:w="1514" w:type="dxa"/>
            <w:tcBorders>
              <w:top w:val="nil"/>
              <w:left w:val="nil"/>
              <w:bottom w:val="nil"/>
              <w:right w:val="nil"/>
            </w:tcBorders>
            <w:vAlign w:val="bottom"/>
          </w:tcPr>
          <w:p w14:paraId="1CD68B74"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P. Americana</w:t>
            </w:r>
          </w:p>
        </w:tc>
        <w:tc>
          <w:tcPr>
            <w:tcW w:w="1217" w:type="dxa"/>
            <w:tcBorders>
              <w:top w:val="nil"/>
              <w:left w:val="nil"/>
              <w:bottom w:val="nil"/>
              <w:right w:val="nil"/>
            </w:tcBorders>
            <w:vAlign w:val="center"/>
          </w:tcPr>
          <w:p w14:paraId="6DB0A58C"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2CCBE5D8" w14:textId="25AA005F"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24.</w:t>
            </w:r>
            <w:r w:rsidR="00B22C3F">
              <w:rPr>
                <w:rFonts w:ascii="Arial" w:hAnsi="Arial" w:cs="Arial"/>
                <w:bCs/>
                <w:color w:val="000000"/>
                <w:sz w:val="20"/>
              </w:rPr>
              <w:t>6</w:t>
            </w:r>
          </w:p>
        </w:tc>
        <w:tc>
          <w:tcPr>
            <w:tcW w:w="1062" w:type="dxa"/>
            <w:tcBorders>
              <w:top w:val="nil"/>
              <w:left w:val="nil"/>
              <w:bottom w:val="nil"/>
              <w:right w:val="nil"/>
            </w:tcBorders>
            <w:vAlign w:val="center"/>
          </w:tcPr>
          <w:p w14:paraId="253D5E38"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173.9</w:t>
            </w:r>
          </w:p>
        </w:tc>
        <w:tc>
          <w:tcPr>
            <w:tcW w:w="720" w:type="dxa"/>
            <w:tcBorders>
              <w:top w:val="nil"/>
              <w:left w:val="nil"/>
              <w:bottom w:val="nil"/>
              <w:right w:val="nil"/>
            </w:tcBorders>
            <w:vAlign w:val="center"/>
          </w:tcPr>
          <w:p w14:paraId="3E546083" w14:textId="038EA204"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11.3</w:t>
            </w:r>
          </w:p>
        </w:tc>
        <w:tc>
          <w:tcPr>
            <w:tcW w:w="990" w:type="dxa"/>
            <w:tcBorders>
              <w:top w:val="nil"/>
              <w:left w:val="nil"/>
              <w:bottom w:val="nil"/>
              <w:right w:val="nil"/>
            </w:tcBorders>
            <w:vAlign w:val="center"/>
          </w:tcPr>
          <w:p w14:paraId="46075715" w14:textId="5AD11C8F"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73.9</w:t>
            </w:r>
          </w:p>
        </w:tc>
        <w:tc>
          <w:tcPr>
            <w:tcW w:w="990" w:type="dxa"/>
            <w:tcBorders>
              <w:top w:val="nil"/>
              <w:left w:val="nil"/>
              <w:bottom w:val="nil"/>
              <w:right w:val="nil"/>
            </w:tcBorders>
            <w:vAlign w:val="center"/>
          </w:tcPr>
          <w:p w14:paraId="22A4A423"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0.24</w:t>
            </w:r>
          </w:p>
        </w:tc>
        <w:tc>
          <w:tcPr>
            <w:tcW w:w="900" w:type="dxa"/>
            <w:tcBorders>
              <w:top w:val="nil"/>
              <w:left w:val="nil"/>
              <w:bottom w:val="nil"/>
              <w:right w:val="nil"/>
            </w:tcBorders>
            <w:vAlign w:val="center"/>
          </w:tcPr>
          <w:p w14:paraId="21398E96"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722AC89F" w14:textId="77777777" w:rsidTr="005D1AB5">
        <w:trPr>
          <w:trHeight w:val="259"/>
          <w:jc w:val="center"/>
        </w:trPr>
        <w:tc>
          <w:tcPr>
            <w:tcW w:w="1514" w:type="dxa"/>
            <w:tcBorders>
              <w:top w:val="nil"/>
              <w:left w:val="nil"/>
              <w:bottom w:val="nil"/>
              <w:right w:val="nil"/>
            </w:tcBorders>
            <w:vAlign w:val="bottom"/>
          </w:tcPr>
          <w:p w14:paraId="366E6A1A"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Controller 5</w:t>
            </w:r>
          </w:p>
        </w:tc>
        <w:tc>
          <w:tcPr>
            <w:tcW w:w="1217" w:type="dxa"/>
            <w:tcBorders>
              <w:top w:val="nil"/>
              <w:left w:val="nil"/>
              <w:bottom w:val="nil"/>
              <w:right w:val="nil"/>
            </w:tcBorders>
            <w:vAlign w:val="center"/>
          </w:tcPr>
          <w:p w14:paraId="44E93944"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w:t>
            </w:r>
          </w:p>
        </w:tc>
        <w:tc>
          <w:tcPr>
            <w:tcW w:w="887" w:type="dxa"/>
            <w:tcBorders>
              <w:top w:val="nil"/>
              <w:left w:val="nil"/>
              <w:bottom w:val="nil"/>
              <w:right w:val="nil"/>
            </w:tcBorders>
            <w:vAlign w:val="center"/>
          </w:tcPr>
          <w:p w14:paraId="4246CD08" w14:textId="009DBABF"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27.1</w:t>
            </w:r>
          </w:p>
        </w:tc>
        <w:tc>
          <w:tcPr>
            <w:tcW w:w="1062" w:type="dxa"/>
            <w:tcBorders>
              <w:top w:val="nil"/>
              <w:left w:val="nil"/>
              <w:bottom w:val="nil"/>
              <w:right w:val="nil"/>
            </w:tcBorders>
            <w:vAlign w:val="center"/>
          </w:tcPr>
          <w:p w14:paraId="313471E4"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187.8</w:t>
            </w:r>
          </w:p>
        </w:tc>
        <w:tc>
          <w:tcPr>
            <w:tcW w:w="720" w:type="dxa"/>
            <w:tcBorders>
              <w:top w:val="nil"/>
              <w:left w:val="nil"/>
              <w:bottom w:val="nil"/>
              <w:right w:val="nil"/>
            </w:tcBorders>
            <w:vAlign w:val="center"/>
          </w:tcPr>
          <w:p w14:paraId="44020454" w14:textId="3DC167A5"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10.4</w:t>
            </w:r>
          </w:p>
        </w:tc>
        <w:tc>
          <w:tcPr>
            <w:tcW w:w="990" w:type="dxa"/>
            <w:tcBorders>
              <w:top w:val="nil"/>
              <w:left w:val="nil"/>
              <w:bottom w:val="nil"/>
              <w:right w:val="nil"/>
            </w:tcBorders>
            <w:vAlign w:val="center"/>
          </w:tcPr>
          <w:p w14:paraId="1C6CF5D1" w14:textId="32A8F818"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68.0</w:t>
            </w:r>
          </w:p>
        </w:tc>
        <w:tc>
          <w:tcPr>
            <w:tcW w:w="990" w:type="dxa"/>
            <w:tcBorders>
              <w:top w:val="nil"/>
              <w:left w:val="nil"/>
              <w:bottom w:val="nil"/>
              <w:right w:val="nil"/>
            </w:tcBorders>
            <w:vAlign w:val="center"/>
          </w:tcPr>
          <w:p w14:paraId="1B1F0A9A"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0.32</w:t>
            </w:r>
          </w:p>
        </w:tc>
        <w:tc>
          <w:tcPr>
            <w:tcW w:w="900" w:type="dxa"/>
            <w:tcBorders>
              <w:top w:val="nil"/>
              <w:left w:val="nil"/>
              <w:bottom w:val="nil"/>
              <w:right w:val="nil"/>
            </w:tcBorders>
            <w:vAlign w:val="center"/>
          </w:tcPr>
          <w:p w14:paraId="10E667DA"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 xml:space="preserve"> 8/8</w:t>
            </w:r>
          </w:p>
        </w:tc>
      </w:tr>
      <w:tr w:rsidR="004F26F9" w14:paraId="11347F29" w14:textId="77777777" w:rsidTr="005D1AB5">
        <w:trPr>
          <w:trHeight w:val="259"/>
          <w:jc w:val="center"/>
        </w:trPr>
        <w:tc>
          <w:tcPr>
            <w:tcW w:w="1514" w:type="dxa"/>
            <w:tcBorders>
              <w:top w:val="nil"/>
              <w:left w:val="nil"/>
              <w:bottom w:val="single" w:sz="4" w:space="0" w:color="auto"/>
              <w:right w:val="nil"/>
            </w:tcBorders>
            <w:vAlign w:val="bottom"/>
          </w:tcPr>
          <w:p w14:paraId="6E5F5EF7" w14:textId="77777777" w:rsidR="004F26F9" w:rsidRPr="004F26F9" w:rsidRDefault="004F26F9" w:rsidP="004F26F9">
            <w:pPr>
              <w:rPr>
                <w:rFonts w:ascii="Arial" w:hAnsi="Arial" w:cs="Arial"/>
                <w:color w:val="000000"/>
                <w:sz w:val="20"/>
              </w:rPr>
            </w:pPr>
            <w:r w:rsidRPr="004F26F9">
              <w:rPr>
                <w:rFonts w:ascii="Arial" w:hAnsi="Arial" w:cs="Arial"/>
                <w:color w:val="000000"/>
                <w:sz w:val="20"/>
              </w:rPr>
              <w:t>Krymsk 1</w:t>
            </w:r>
          </w:p>
        </w:tc>
        <w:tc>
          <w:tcPr>
            <w:tcW w:w="1217" w:type="dxa"/>
            <w:tcBorders>
              <w:top w:val="nil"/>
              <w:left w:val="nil"/>
              <w:bottom w:val="single" w:sz="4" w:space="0" w:color="auto"/>
              <w:right w:val="nil"/>
            </w:tcBorders>
            <w:vAlign w:val="center"/>
          </w:tcPr>
          <w:p w14:paraId="5BCB1673"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 </w:t>
            </w:r>
          </w:p>
        </w:tc>
        <w:tc>
          <w:tcPr>
            <w:tcW w:w="887" w:type="dxa"/>
            <w:tcBorders>
              <w:top w:val="nil"/>
              <w:left w:val="nil"/>
              <w:bottom w:val="single" w:sz="4" w:space="0" w:color="auto"/>
              <w:right w:val="nil"/>
            </w:tcBorders>
            <w:vAlign w:val="center"/>
          </w:tcPr>
          <w:p w14:paraId="19292933" w14:textId="21389C99" w:rsidR="004F26F9" w:rsidRPr="004F26F9" w:rsidRDefault="004F26F9" w:rsidP="00B22C3F">
            <w:pPr>
              <w:jc w:val="center"/>
              <w:rPr>
                <w:rFonts w:ascii="Arial" w:hAnsi="Arial" w:cs="Arial"/>
                <w:bCs/>
                <w:color w:val="000000"/>
                <w:sz w:val="20"/>
              </w:rPr>
            </w:pPr>
            <w:r w:rsidRPr="004F26F9">
              <w:rPr>
                <w:rFonts w:ascii="Arial" w:hAnsi="Arial" w:cs="Arial"/>
                <w:bCs/>
                <w:color w:val="000000"/>
                <w:sz w:val="20"/>
              </w:rPr>
              <w:t>24.7</w:t>
            </w:r>
          </w:p>
        </w:tc>
        <w:tc>
          <w:tcPr>
            <w:tcW w:w="1062" w:type="dxa"/>
            <w:tcBorders>
              <w:top w:val="nil"/>
              <w:left w:val="nil"/>
              <w:bottom w:val="single" w:sz="4" w:space="0" w:color="auto"/>
              <w:right w:val="nil"/>
            </w:tcBorders>
            <w:vAlign w:val="center"/>
          </w:tcPr>
          <w:p w14:paraId="5B1E40D3" w14:textId="77777777" w:rsidR="004F26F9" w:rsidRPr="004F26F9" w:rsidRDefault="004F26F9" w:rsidP="004F26F9">
            <w:pPr>
              <w:jc w:val="center"/>
              <w:rPr>
                <w:rFonts w:ascii="Arial" w:hAnsi="Arial" w:cs="Arial"/>
                <w:bCs/>
                <w:color w:val="000000"/>
                <w:sz w:val="20"/>
              </w:rPr>
            </w:pPr>
            <w:r w:rsidRPr="004F26F9">
              <w:rPr>
                <w:rFonts w:ascii="Arial" w:hAnsi="Arial" w:cs="Arial"/>
                <w:bCs/>
                <w:color w:val="000000"/>
                <w:sz w:val="20"/>
              </w:rPr>
              <w:t>168.1</w:t>
            </w:r>
          </w:p>
        </w:tc>
        <w:tc>
          <w:tcPr>
            <w:tcW w:w="720" w:type="dxa"/>
            <w:tcBorders>
              <w:top w:val="nil"/>
              <w:left w:val="nil"/>
              <w:bottom w:val="single" w:sz="4" w:space="0" w:color="auto"/>
              <w:right w:val="nil"/>
            </w:tcBorders>
            <w:vAlign w:val="center"/>
          </w:tcPr>
          <w:p w14:paraId="32A9BA71" w14:textId="274F72B3" w:rsidR="004F26F9" w:rsidRPr="004F26F9" w:rsidRDefault="00B22C3F" w:rsidP="00B22C3F">
            <w:pPr>
              <w:jc w:val="center"/>
              <w:rPr>
                <w:rFonts w:ascii="Arial" w:hAnsi="Arial" w:cs="Arial"/>
                <w:bCs/>
                <w:color w:val="000000"/>
                <w:sz w:val="20"/>
              </w:rPr>
            </w:pPr>
            <w:r>
              <w:rPr>
                <w:rFonts w:ascii="Arial" w:hAnsi="Arial" w:cs="Arial"/>
                <w:bCs/>
                <w:color w:val="000000"/>
                <w:sz w:val="20"/>
              </w:rPr>
              <w:t xml:space="preserve">  </w:t>
            </w:r>
            <w:r w:rsidR="004F26F9" w:rsidRPr="004F26F9">
              <w:rPr>
                <w:rFonts w:ascii="Arial" w:hAnsi="Arial" w:cs="Arial"/>
                <w:bCs/>
                <w:color w:val="000000"/>
                <w:sz w:val="20"/>
              </w:rPr>
              <w:t>9.</w:t>
            </w:r>
            <w:r>
              <w:rPr>
                <w:rFonts w:ascii="Arial" w:hAnsi="Arial" w:cs="Arial"/>
                <w:bCs/>
                <w:color w:val="000000"/>
                <w:sz w:val="20"/>
              </w:rPr>
              <w:t>8</w:t>
            </w:r>
          </w:p>
        </w:tc>
        <w:tc>
          <w:tcPr>
            <w:tcW w:w="990" w:type="dxa"/>
            <w:tcBorders>
              <w:top w:val="nil"/>
              <w:left w:val="nil"/>
              <w:bottom w:val="single" w:sz="4" w:space="0" w:color="auto"/>
              <w:right w:val="nil"/>
            </w:tcBorders>
            <w:vAlign w:val="center"/>
          </w:tcPr>
          <w:p w14:paraId="34624815" w14:textId="0A4CAA66"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63.9</w:t>
            </w:r>
          </w:p>
        </w:tc>
        <w:tc>
          <w:tcPr>
            <w:tcW w:w="990" w:type="dxa"/>
            <w:tcBorders>
              <w:top w:val="nil"/>
              <w:left w:val="nil"/>
              <w:bottom w:val="single" w:sz="4" w:space="0" w:color="auto"/>
              <w:right w:val="nil"/>
            </w:tcBorders>
            <w:vAlign w:val="center"/>
          </w:tcPr>
          <w:p w14:paraId="39742EF6" w14:textId="77777777" w:rsidR="004F26F9" w:rsidRPr="004F26F9" w:rsidRDefault="004F26F9" w:rsidP="004F26F9">
            <w:pPr>
              <w:jc w:val="center"/>
              <w:rPr>
                <w:rFonts w:ascii="Arial" w:hAnsi="Arial" w:cs="Arial"/>
                <w:color w:val="000000"/>
                <w:sz w:val="20"/>
              </w:rPr>
            </w:pPr>
            <w:r w:rsidRPr="004F26F9">
              <w:rPr>
                <w:rFonts w:ascii="Arial" w:hAnsi="Arial" w:cs="Arial"/>
                <w:bCs/>
                <w:color w:val="000000"/>
                <w:sz w:val="20"/>
              </w:rPr>
              <w:t>0.33</w:t>
            </w:r>
          </w:p>
        </w:tc>
        <w:tc>
          <w:tcPr>
            <w:tcW w:w="900" w:type="dxa"/>
            <w:tcBorders>
              <w:top w:val="nil"/>
              <w:left w:val="nil"/>
              <w:bottom w:val="single" w:sz="4" w:space="0" w:color="auto"/>
              <w:right w:val="nil"/>
            </w:tcBorders>
            <w:vAlign w:val="center"/>
          </w:tcPr>
          <w:p w14:paraId="393A6B55" w14:textId="77777777" w:rsidR="004F26F9" w:rsidRPr="004F26F9" w:rsidRDefault="004F26F9" w:rsidP="004F26F9">
            <w:pPr>
              <w:jc w:val="center"/>
              <w:rPr>
                <w:rFonts w:ascii="Arial" w:hAnsi="Arial" w:cs="Arial"/>
                <w:color w:val="000000"/>
                <w:sz w:val="20"/>
              </w:rPr>
            </w:pPr>
            <w:r w:rsidRPr="004F26F9">
              <w:rPr>
                <w:rFonts w:ascii="Arial" w:hAnsi="Arial" w:cs="Arial"/>
                <w:color w:val="000000"/>
                <w:sz w:val="20"/>
              </w:rPr>
              <w:t>6/8</w:t>
            </w:r>
          </w:p>
        </w:tc>
      </w:tr>
    </w:tbl>
    <w:p w14:paraId="25FF1539" w14:textId="048D6934" w:rsidR="00537B72" w:rsidRDefault="00537B72" w:rsidP="004F26F9"/>
    <w:p w14:paraId="4009A9CF" w14:textId="77777777" w:rsidR="00537B72" w:rsidRDefault="00537B72">
      <w:pPr>
        <w:widowControl/>
      </w:pPr>
      <w:r>
        <w:br w:type="page"/>
      </w:r>
    </w:p>
    <w:p w14:paraId="109A2516" w14:textId="77777777" w:rsidR="004F26F9" w:rsidRDefault="004F26F9" w:rsidP="004F26F9"/>
    <w:p w14:paraId="0F289933" w14:textId="344ED59C" w:rsidR="008C037C" w:rsidRDefault="008C037C" w:rsidP="008C037C">
      <w:pPr>
        <w:rPr>
          <w:rFonts w:ascii="Times New Roman" w:hAnsi="Times New Roman"/>
          <w:color w:val="D9D9D9" w:themeColor="background1" w:themeShade="D9"/>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831"/>
        <w:gridCol w:w="2262"/>
        <w:gridCol w:w="1103"/>
        <w:gridCol w:w="1261"/>
        <w:gridCol w:w="1261"/>
        <w:gridCol w:w="1103"/>
      </w:tblGrid>
      <w:tr w:rsidR="00537B72" w:rsidRPr="00223F64" w14:paraId="55243DE6" w14:textId="77777777" w:rsidTr="00537B72">
        <w:trPr>
          <w:trHeight w:val="260"/>
          <w:jc w:val="center"/>
        </w:trPr>
        <w:tc>
          <w:tcPr>
            <w:tcW w:w="0" w:type="auto"/>
            <w:gridSpan w:val="6"/>
            <w:tcMar>
              <w:top w:w="0" w:type="dxa"/>
              <w:left w:w="115" w:type="dxa"/>
              <w:bottom w:w="0" w:type="dxa"/>
              <w:right w:w="115" w:type="dxa"/>
            </w:tcMar>
            <w:vAlign w:val="bottom"/>
          </w:tcPr>
          <w:p w14:paraId="63059C62" w14:textId="77777777" w:rsidR="00537B72" w:rsidRDefault="00537B72" w:rsidP="00BF1A41">
            <w:pPr>
              <w:rPr>
                <w:rFonts w:ascii="Times New Roman" w:hAnsi="Times New Roman"/>
                <w:szCs w:val="24"/>
              </w:rPr>
            </w:pPr>
            <w:r w:rsidRPr="00223F64">
              <w:rPr>
                <w:rFonts w:ascii="Arial" w:hAnsi="Arial" w:cs="Arial"/>
                <w:b/>
                <w:bCs/>
                <w:color w:val="000000"/>
                <w:szCs w:val="24"/>
              </w:rPr>
              <w:t>Table 2.  2009 NC-140 Redhaven P</w:t>
            </w:r>
            <w:r>
              <w:rPr>
                <w:rFonts w:ascii="Arial" w:hAnsi="Arial" w:cs="Arial"/>
                <w:b/>
                <w:bCs/>
                <w:color w:val="000000"/>
                <w:szCs w:val="24"/>
              </w:rPr>
              <w:t>each Rootstock (South Shore 2017</w:t>
            </w:r>
            <w:r w:rsidRPr="00223F64">
              <w:rPr>
                <w:rFonts w:ascii="Arial" w:hAnsi="Arial" w:cs="Arial"/>
                <w:b/>
                <w:bCs/>
                <w:color w:val="000000"/>
                <w:szCs w:val="24"/>
              </w:rPr>
              <w:t xml:space="preserve"> Data).</w:t>
            </w:r>
          </w:p>
          <w:p w14:paraId="694D4A32" w14:textId="77777777" w:rsidR="00537B72" w:rsidRPr="00223F64" w:rsidRDefault="00537B72" w:rsidP="00BF1A41">
            <w:pPr>
              <w:jc w:val="center"/>
              <w:rPr>
                <w:rFonts w:ascii="Arial" w:hAnsi="Arial" w:cs="Arial"/>
                <w:b/>
                <w:bCs/>
                <w:color w:val="000000"/>
                <w:sz w:val="16"/>
                <w:szCs w:val="16"/>
              </w:rPr>
            </w:pPr>
          </w:p>
        </w:tc>
      </w:tr>
      <w:tr w:rsidR="00537B72" w:rsidRPr="00223F64" w14:paraId="5A398A60" w14:textId="77777777" w:rsidTr="00537B72">
        <w:trPr>
          <w:trHeight w:val="260"/>
          <w:jc w:val="center"/>
        </w:trPr>
        <w:tc>
          <w:tcPr>
            <w:tcW w:w="0" w:type="auto"/>
            <w:tcBorders>
              <w:top w:val="single" w:sz="12" w:space="0" w:color="000000"/>
            </w:tcBorders>
            <w:tcMar>
              <w:top w:w="0" w:type="dxa"/>
              <w:left w:w="115" w:type="dxa"/>
              <w:bottom w:w="0" w:type="dxa"/>
              <w:right w:w="115" w:type="dxa"/>
            </w:tcMar>
            <w:vAlign w:val="bottom"/>
            <w:hideMark/>
          </w:tcPr>
          <w:p w14:paraId="6A67834F" w14:textId="77777777" w:rsidR="00537B72" w:rsidRPr="00223F64" w:rsidRDefault="00537B72" w:rsidP="00BF1A41">
            <w:pPr>
              <w:rPr>
                <w:rFonts w:ascii="Times New Roman" w:hAnsi="Times New Roman"/>
                <w:szCs w:val="24"/>
              </w:rPr>
            </w:pPr>
            <w:r w:rsidRPr="00223F64">
              <w:rPr>
                <w:rFonts w:ascii="Arial" w:hAnsi="Arial" w:cs="Arial"/>
                <w:b/>
                <w:bCs/>
                <w:color w:val="000000"/>
                <w:sz w:val="16"/>
                <w:szCs w:val="16"/>
              </w:rPr>
              <w:t>Rootstock</w:t>
            </w:r>
          </w:p>
        </w:tc>
        <w:tc>
          <w:tcPr>
            <w:tcW w:w="0" w:type="auto"/>
            <w:vMerge w:val="restart"/>
            <w:tcBorders>
              <w:top w:val="single" w:sz="12" w:space="0" w:color="000000"/>
              <w:bottom w:val="single" w:sz="12" w:space="0" w:color="auto"/>
            </w:tcBorders>
            <w:tcMar>
              <w:top w:w="0" w:type="dxa"/>
              <w:left w:w="115" w:type="dxa"/>
              <w:bottom w:w="0" w:type="dxa"/>
              <w:right w:w="115" w:type="dxa"/>
            </w:tcMar>
            <w:vAlign w:val="bottom"/>
            <w:hideMark/>
          </w:tcPr>
          <w:p w14:paraId="202556FA" w14:textId="77777777" w:rsidR="00537B72" w:rsidRPr="00223F64" w:rsidRDefault="00537B72" w:rsidP="00BF1A41">
            <w:pPr>
              <w:jc w:val="center"/>
              <w:rPr>
                <w:rFonts w:ascii="Times New Roman" w:hAnsi="Times New Roman"/>
                <w:szCs w:val="24"/>
              </w:rPr>
            </w:pPr>
            <w:r w:rsidRPr="00223F64">
              <w:rPr>
                <w:rFonts w:ascii="Arial" w:hAnsi="Arial" w:cs="Arial"/>
                <w:b/>
                <w:bCs/>
                <w:color w:val="000000"/>
                <w:sz w:val="16"/>
                <w:szCs w:val="16"/>
              </w:rPr>
              <w:t>Fruit Weight (g/fruit)</w:t>
            </w:r>
          </w:p>
        </w:tc>
        <w:tc>
          <w:tcPr>
            <w:tcW w:w="0" w:type="auto"/>
            <w:tcBorders>
              <w:top w:val="single" w:sz="12" w:space="0" w:color="000000"/>
            </w:tcBorders>
            <w:tcMar>
              <w:top w:w="0" w:type="dxa"/>
              <w:left w:w="115" w:type="dxa"/>
              <w:bottom w:w="0" w:type="dxa"/>
              <w:right w:w="115" w:type="dxa"/>
            </w:tcMar>
            <w:vAlign w:val="bottom"/>
            <w:hideMark/>
          </w:tcPr>
          <w:p w14:paraId="5386702A" w14:textId="77777777" w:rsidR="00537B72" w:rsidRPr="00223F64" w:rsidRDefault="00537B72" w:rsidP="00BF1A41">
            <w:pPr>
              <w:jc w:val="center"/>
              <w:rPr>
                <w:rFonts w:ascii="Times New Roman" w:hAnsi="Times New Roman"/>
                <w:szCs w:val="24"/>
              </w:rPr>
            </w:pPr>
            <w:r w:rsidRPr="00223F64">
              <w:rPr>
                <w:rFonts w:ascii="Arial" w:hAnsi="Arial" w:cs="Arial"/>
                <w:b/>
                <w:bCs/>
                <w:color w:val="000000"/>
                <w:sz w:val="16"/>
                <w:szCs w:val="16"/>
              </w:rPr>
              <w:t>2016</w:t>
            </w:r>
          </w:p>
        </w:tc>
        <w:tc>
          <w:tcPr>
            <w:tcW w:w="0" w:type="auto"/>
            <w:gridSpan w:val="2"/>
            <w:tcBorders>
              <w:top w:val="single" w:sz="12" w:space="0" w:color="000000"/>
              <w:bottom w:val="single" w:sz="12" w:space="0" w:color="000000"/>
            </w:tcBorders>
            <w:tcMar>
              <w:top w:w="0" w:type="dxa"/>
              <w:left w:w="115" w:type="dxa"/>
              <w:bottom w:w="0" w:type="dxa"/>
              <w:right w:w="115" w:type="dxa"/>
            </w:tcMar>
            <w:vAlign w:val="bottom"/>
            <w:hideMark/>
          </w:tcPr>
          <w:p w14:paraId="6789CFB3" w14:textId="77777777" w:rsidR="00537B72" w:rsidRPr="00223F64" w:rsidRDefault="00537B72" w:rsidP="00BF1A41">
            <w:pPr>
              <w:jc w:val="center"/>
              <w:rPr>
                <w:rFonts w:ascii="Times New Roman" w:hAnsi="Times New Roman"/>
                <w:szCs w:val="24"/>
              </w:rPr>
            </w:pPr>
            <w:r w:rsidRPr="00223F64">
              <w:rPr>
                <w:rFonts w:ascii="Arial" w:hAnsi="Arial" w:cs="Arial"/>
                <w:b/>
                <w:bCs/>
                <w:color w:val="000000"/>
                <w:sz w:val="16"/>
                <w:szCs w:val="16"/>
              </w:rPr>
              <w:t>Chlorophyll</w:t>
            </w:r>
          </w:p>
        </w:tc>
        <w:tc>
          <w:tcPr>
            <w:tcW w:w="0" w:type="auto"/>
            <w:tcBorders>
              <w:top w:val="single" w:sz="12" w:space="0" w:color="000000"/>
            </w:tcBorders>
            <w:tcMar>
              <w:top w:w="0" w:type="dxa"/>
              <w:left w:w="115" w:type="dxa"/>
              <w:bottom w:w="0" w:type="dxa"/>
              <w:right w:w="115" w:type="dxa"/>
            </w:tcMar>
            <w:vAlign w:val="bottom"/>
            <w:hideMark/>
          </w:tcPr>
          <w:p w14:paraId="2CF1FB11" w14:textId="77777777" w:rsidR="00537B72" w:rsidRPr="00223F64" w:rsidRDefault="00537B72" w:rsidP="00BF1A41">
            <w:pPr>
              <w:jc w:val="center"/>
              <w:rPr>
                <w:rFonts w:ascii="Times New Roman" w:hAnsi="Times New Roman"/>
                <w:szCs w:val="24"/>
              </w:rPr>
            </w:pPr>
            <w:r w:rsidRPr="00223F64">
              <w:rPr>
                <w:rFonts w:ascii="Arial" w:hAnsi="Arial" w:cs="Arial"/>
                <w:b/>
                <w:bCs/>
                <w:color w:val="000000"/>
                <w:sz w:val="16"/>
                <w:szCs w:val="16"/>
              </w:rPr>
              <w:t>Survival</w:t>
            </w:r>
          </w:p>
        </w:tc>
      </w:tr>
      <w:tr w:rsidR="00537B72" w:rsidRPr="00223F64" w14:paraId="0F948F07" w14:textId="77777777" w:rsidTr="00537B72">
        <w:trPr>
          <w:trHeight w:val="140"/>
          <w:jc w:val="center"/>
        </w:trPr>
        <w:tc>
          <w:tcPr>
            <w:tcW w:w="0" w:type="auto"/>
            <w:tcMar>
              <w:top w:w="0" w:type="dxa"/>
              <w:left w:w="115" w:type="dxa"/>
              <w:bottom w:w="0" w:type="dxa"/>
              <w:right w:w="115" w:type="dxa"/>
            </w:tcMar>
            <w:vAlign w:val="bottom"/>
            <w:hideMark/>
          </w:tcPr>
          <w:p w14:paraId="6C7E5E7D" w14:textId="77777777" w:rsidR="00537B72" w:rsidRPr="00223F64" w:rsidRDefault="00537B72" w:rsidP="00BF1A41">
            <w:pPr>
              <w:rPr>
                <w:rFonts w:ascii="Times New Roman" w:hAnsi="Times New Roman"/>
                <w:sz w:val="14"/>
                <w:szCs w:val="24"/>
              </w:rPr>
            </w:pPr>
          </w:p>
        </w:tc>
        <w:tc>
          <w:tcPr>
            <w:tcW w:w="0" w:type="auto"/>
            <w:vMerge/>
            <w:tcBorders>
              <w:top w:val="single" w:sz="12" w:space="0" w:color="000000"/>
              <w:bottom w:val="single" w:sz="12" w:space="0" w:color="auto"/>
            </w:tcBorders>
            <w:vAlign w:val="center"/>
            <w:hideMark/>
          </w:tcPr>
          <w:p w14:paraId="46FBC48A" w14:textId="77777777" w:rsidR="00537B72" w:rsidRPr="00223F64" w:rsidRDefault="00537B72" w:rsidP="00BF1A41">
            <w:pPr>
              <w:rPr>
                <w:rFonts w:ascii="Times New Roman" w:hAnsi="Times New Roman"/>
                <w:szCs w:val="24"/>
              </w:rPr>
            </w:pPr>
          </w:p>
        </w:tc>
        <w:tc>
          <w:tcPr>
            <w:tcW w:w="0" w:type="auto"/>
            <w:tcMar>
              <w:top w:w="0" w:type="dxa"/>
              <w:left w:w="115" w:type="dxa"/>
              <w:bottom w:w="0" w:type="dxa"/>
              <w:right w:w="115" w:type="dxa"/>
            </w:tcMar>
            <w:vAlign w:val="bottom"/>
            <w:hideMark/>
          </w:tcPr>
          <w:p w14:paraId="43AFC7F6" w14:textId="77777777" w:rsidR="00537B72" w:rsidRPr="00223F64" w:rsidRDefault="00537B72" w:rsidP="00BF1A41">
            <w:pPr>
              <w:spacing w:line="140" w:lineRule="atLeast"/>
              <w:jc w:val="center"/>
              <w:rPr>
                <w:rFonts w:ascii="Times New Roman" w:hAnsi="Times New Roman"/>
                <w:szCs w:val="24"/>
              </w:rPr>
            </w:pPr>
            <w:r w:rsidRPr="00223F64">
              <w:rPr>
                <w:rFonts w:ascii="Arial" w:hAnsi="Arial" w:cs="Arial"/>
                <w:b/>
                <w:bCs/>
                <w:color w:val="000000"/>
                <w:sz w:val="16"/>
                <w:szCs w:val="16"/>
              </w:rPr>
              <w:t>Yield</w:t>
            </w:r>
          </w:p>
        </w:tc>
        <w:tc>
          <w:tcPr>
            <w:tcW w:w="0" w:type="auto"/>
            <w:tcBorders>
              <w:top w:val="single" w:sz="12" w:space="0" w:color="000000"/>
            </w:tcBorders>
            <w:tcMar>
              <w:top w:w="0" w:type="dxa"/>
              <w:left w:w="115" w:type="dxa"/>
              <w:bottom w:w="0" w:type="dxa"/>
              <w:right w:w="115" w:type="dxa"/>
            </w:tcMar>
            <w:vAlign w:val="bottom"/>
            <w:hideMark/>
          </w:tcPr>
          <w:p w14:paraId="4996FC70" w14:textId="77777777" w:rsidR="00537B72" w:rsidRPr="00223F64" w:rsidRDefault="00537B72" w:rsidP="00BF1A41">
            <w:pPr>
              <w:spacing w:line="140" w:lineRule="atLeast"/>
              <w:jc w:val="center"/>
              <w:rPr>
                <w:rFonts w:ascii="Times New Roman" w:hAnsi="Times New Roman"/>
                <w:szCs w:val="24"/>
              </w:rPr>
            </w:pPr>
            <w:r>
              <w:rPr>
                <w:rFonts w:ascii="Arial" w:hAnsi="Arial" w:cs="Arial"/>
                <w:b/>
                <w:bCs/>
                <w:color w:val="000000"/>
                <w:sz w:val="16"/>
                <w:szCs w:val="16"/>
              </w:rPr>
              <w:t>Aug. 2017</w:t>
            </w:r>
          </w:p>
        </w:tc>
        <w:tc>
          <w:tcPr>
            <w:tcW w:w="0" w:type="auto"/>
            <w:tcBorders>
              <w:top w:val="single" w:sz="12" w:space="0" w:color="000000"/>
            </w:tcBorders>
            <w:tcMar>
              <w:top w:w="0" w:type="dxa"/>
              <w:left w:w="115" w:type="dxa"/>
              <w:bottom w:w="0" w:type="dxa"/>
              <w:right w:w="115" w:type="dxa"/>
            </w:tcMar>
            <w:vAlign w:val="bottom"/>
            <w:hideMark/>
          </w:tcPr>
          <w:p w14:paraId="405F26E2" w14:textId="77777777" w:rsidR="00537B72" w:rsidRPr="00223F64" w:rsidRDefault="00537B72" w:rsidP="00BF1A41">
            <w:pPr>
              <w:spacing w:line="140" w:lineRule="atLeast"/>
              <w:jc w:val="center"/>
              <w:rPr>
                <w:rFonts w:ascii="Times New Roman" w:hAnsi="Times New Roman"/>
                <w:szCs w:val="24"/>
              </w:rPr>
            </w:pPr>
            <w:r w:rsidRPr="00223F64">
              <w:rPr>
                <w:rFonts w:ascii="Arial" w:hAnsi="Arial" w:cs="Arial"/>
                <w:b/>
                <w:bCs/>
                <w:color w:val="000000"/>
                <w:sz w:val="16"/>
                <w:szCs w:val="16"/>
              </w:rPr>
              <w:t>(% Lovell)</w:t>
            </w:r>
          </w:p>
        </w:tc>
        <w:tc>
          <w:tcPr>
            <w:tcW w:w="0" w:type="auto"/>
            <w:tcMar>
              <w:top w:w="0" w:type="dxa"/>
              <w:left w:w="115" w:type="dxa"/>
              <w:bottom w:w="0" w:type="dxa"/>
              <w:right w:w="115" w:type="dxa"/>
            </w:tcMar>
            <w:vAlign w:val="bottom"/>
            <w:hideMark/>
          </w:tcPr>
          <w:p w14:paraId="1D638FE9" w14:textId="77777777" w:rsidR="00537B72" w:rsidRPr="00223F64" w:rsidRDefault="00537B72" w:rsidP="00BF1A41">
            <w:pPr>
              <w:spacing w:line="140" w:lineRule="atLeast"/>
              <w:jc w:val="center"/>
              <w:rPr>
                <w:rFonts w:ascii="Times New Roman" w:hAnsi="Times New Roman"/>
                <w:szCs w:val="24"/>
              </w:rPr>
            </w:pPr>
            <w:r w:rsidRPr="00223F64">
              <w:rPr>
                <w:rFonts w:ascii="Arial" w:hAnsi="Arial" w:cs="Arial"/>
                <w:b/>
                <w:bCs/>
                <w:color w:val="000000"/>
                <w:sz w:val="16"/>
                <w:szCs w:val="16"/>
              </w:rPr>
              <w:t>(Alive/</w:t>
            </w:r>
          </w:p>
        </w:tc>
      </w:tr>
      <w:tr w:rsidR="00537B72" w:rsidRPr="00223F64" w14:paraId="4AB1C7B7" w14:textId="77777777" w:rsidTr="00537B72">
        <w:trPr>
          <w:trHeight w:val="180"/>
          <w:jc w:val="center"/>
        </w:trPr>
        <w:tc>
          <w:tcPr>
            <w:tcW w:w="0" w:type="auto"/>
            <w:tcBorders>
              <w:bottom w:val="single" w:sz="12" w:space="0" w:color="000000"/>
            </w:tcBorders>
            <w:tcMar>
              <w:top w:w="0" w:type="dxa"/>
              <w:left w:w="115" w:type="dxa"/>
              <w:bottom w:w="0" w:type="dxa"/>
              <w:right w:w="115" w:type="dxa"/>
            </w:tcMar>
            <w:vAlign w:val="bottom"/>
            <w:hideMark/>
          </w:tcPr>
          <w:p w14:paraId="513FA78E" w14:textId="77777777" w:rsidR="00537B72" w:rsidRPr="00223F64" w:rsidRDefault="00537B72" w:rsidP="00BF1A41">
            <w:pPr>
              <w:spacing w:line="180" w:lineRule="atLeast"/>
              <w:rPr>
                <w:rFonts w:ascii="Times New Roman" w:hAnsi="Times New Roman"/>
                <w:szCs w:val="24"/>
              </w:rPr>
            </w:pPr>
            <w:r w:rsidRPr="00223F64">
              <w:rPr>
                <w:rFonts w:ascii="Arial" w:hAnsi="Arial" w:cs="Arial"/>
                <w:b/>
                <w:bCs/>
                <w:color w:val="000000"/>
                <w:sz w:val="16"/>
                <w:szCs w:val="16"/>
              </w:rPr>
              <w:t> </w:t>
            </w:r>
          </w:p>
        </w:tc>
        <w:tc>
          <w:tcPr>
            <w:tcW w:w="0" w:type="auto"/>
            <w:vMerge/>
            <w:tcBorders>
              <w:top w:val="single" w:sz="12" w:space="0" w:color="000000"/>
              <w:bottom w:val="single" w:sz="12" w:space="0" w:color="auto"/>
            </w:tcBorders>
            <w:vAlign w:val="center"/>
            <w:hideMark/>
          </w:tcPr>
          <w:p w14:paraId="120BCC47" w14:textId="77777777" w:rsidR="00537B72" w:rsidRPr="00223F64" w:rsidRDefault="00537B72" w:rsidP="00BF1A41">
            <w:pPr>
              <w:rPr>
                <w:rFonts w:ascii="Times New Roman" w:hAnsi="Times New Roman"/>
                <w:szCs w:val="24"/>
              </w:rPr>
            </w:pPr>
          </w:p>
        </w:tc>
        <w:tc>
          <w:tcPr>
            <w:tcW w:w="0" w:type="auto"/>
            <w:tcBorders>
              <w:bottom w:val="single" w:sz="12" w:space="0" w:color="000000"/>
            </w:tcBorders>
            <w:tcMar>
              <w:top w:w="0" w:type="dxa"/>
              <w:left w:w="115" w:type="dxa"/>
              <w:bottom w:w="0" w:type="dxa"/>
              <w:right w:w="115" w:type="dxa"/>
            </w:tcMar>
            <w:vAlign w:val="bottom"/>
            <w:hideMark/>
          </w:tcPr>
          <w:p w14:paraId="69A88387" w14:textId="77777777" w:rsidR="00537B72" w:rsidRPr="00223F64" w:rsidRDefault="00537B72" w:rsidP="00BF1A41">
            <w:pPr>
              <w:spacing w:line="180" w:lineRule="atLeast"/>
              <w:jc w:val="center"/>
              <w:rPr>
                <w:rFonts w:ascii="Times New Roman" w:hAnsi="Times New Roman"/>
                <w:szCs w:val="24"/>
              </w:rPr>
            </w:pPr>
            <w:r w:rsidRPr="00223F64">
              <w:rPr>
                <w:rFonts w:ascii="Arial" w:hAnsi="Arial" w:cs="Arial"/>
                <w:b/>
                <w:bCs/>
                <w:color w:val="000000"/>
                <w:sz w:val="16"/>
                <w:szCs w:val="16"/>
              </w:rPr>
              <w:t>(kg/tree)</w:t>
            </w:r>
          </w:p>
        </w:tc>
        <w:tc>
          <w:tcPr>
            <w:tcW w:w="0" w:type="auto"/>
            <w:tcBorders>
              <w:bottom w:val="single" w:sz="12" w:space="0" w:color="000000"/>
            </w:tcBorders>
            <w:tcMar>
              <w:top w:w="0" w:type="dxa"/>
              <w:left w:w="115" w:type="dxa"/>
              <w:bottom w:w="0" w:type="dxa"/>
              <w:right w:w="115" w:type="dxa"/>
            </w:tcMar>
            <w:vAlign w:val="bottom"/>
            <w:hideMark/>
          </w:tcPr>
          <w:p w14:paraId="00CAB3AE" w14:textId="77777777" w:rsidR="00537B72" w:rsidRPr="00223F64" w:rsidRDefault="00537B72" w:rsidP="00BF1A41">
            <w:pPr>
              <w:spacing w:line="180" w:lineRule="atLeast"/>
              <w:jc w:val="center"/>
              <w:rPr>
                <w:rFonts w:ascii="Times New Roman" w:hAnsi="Times New Roman"/>
                <w:szCs w:val="24"/>
              </w:rPr>
            </w:pPr>
            <w:r w:rsidRPr="00223F64">
              <w:rPr>
                <w:rFonts w:ascii="Arial" w:hAnsi="Arial" w:cs="Arial"/>
                <w:b/>
                <w:bCs/>
                <w:color w:val="000000"/>
                <w:sz w:val="16"/>
                <w:szCs w:val="16"/>
              </w:rPr>
              <w:t>(CCI)</w:t>
            </w:r>
          </w:p>
        </w:tc>
        <w:tc>
          <w:tcPr>
            <w:tcW w:w="0" w:type="auto"/>
            <w:tcBorders>
              <w:bottom w:val="single" w:sz="12" w:space="0" w:color="000000"/>
            </w:tcBorders>
            <w:tcMar>
              <w:top w:w="0" w:type="dxa"/>
              <w:left w:w="115" w:type="dxa"/>
              <w:bottom w:w="0" w:type="dxa"/>
              <w:right w:w="115" w:type="dxa"/>
            </w:tcMar>
            <w:vAlign w:val="bottom"/>
            <w:hideMark/>
          </w:tcPr>
          <w:p w14:paraId="7B5BC152" w14:textId="77777777" w:rsidR="00537B72" w:rsidRPr="00223F64" w:rsidRDefault="00537B72" w:rsidP="00BF1A41">
            <w:pPr>
              <w:spacing w:line="180" w:lineRule="atLeast"/>
              <w:jc w:val="center"/>
              <w:rPr>
                <w:rFonts w:ascii="Times New Roman" w:hAnsi="Times New Roman"/>
                <w:szCs w:val="24"/>
              </w:rPr>
            </w:pPr>
            <w:r w:rsidRPr="00223F64">
              <w:rPr>
                <w:rFonts w:ascii="Arial" w:hAnsi="Arial" w:cs="Arial"/>
                <w:b/>
                <w:bCs/>
                <w:color w:val="000000"/>
                <w:sz w:val="16"/>
                <w:szCs w:val="16"/>
              </w:rPr>
              <w:t> </w:t>
            </w:r>
          </w:p>
        </w:tc>
        <w:tc>
          <w:tcPr>
            <w:tcW w:w="0" w:type="auto"/>
            <w:tcBorders>
              <w:bottom w:val="single" w:sz="12" w:space="0" w:color="000000"/>
            </w:tcBorders>
            <w:tcMar>
              <w:top w:w="0" w:type="dxa"/>
              <w:left w:w="115" w:type="dxa"/>
              <w:bottom w:w="0" w:type="dxa"/>
              <w:right w:w="115" w:type="dxa"/>
            </w:tcMar>
            <w:vAlign w:val="bottom"/>
            <w:hideMark/>
          </w:tcPr>
          <w:p w14:paraId="0A145FF4" w14:textId="77777777" w:rsidR="00537B72" w:rsidRPr="00223F64" w:rsidRDefault="00537B72" w:rsidP="00BF1A41">
            <w:pPr>
              <w:spacing w:line="180" w:lineRule="atLeast"/>
              <w:jc w:val="center"/>
              <w:rPr>
                <w:rFonts w:ascii="Times New Roman" w:hAnsi="Times New Roman"/>
                <w:szCs w:val="24"/>
              </w:rPr>
            </w:pPr>
            <w:r w:rsidRPr="00223F64">
              <w:rPr>
                <w:rFonts w:ascii="Arial" w:hAnsi="Arial" w:cs="Arial"/>
                <w:b/>
                <w:bCs/>
                <w:color w:val="000000"/>
                <w:sz w:val="16"/>
                <w:szCs w:val="16"/>
              </w:rPr>
              <w:t>Planted)</w:t>
            </w:r>
          </w:p>
        </w:tc>
      </w:tr>
      <w:tr w:rsidR="00537B72" w:rsidRPr="00223F64" w14:paraId="0C752C41" w14:textId="77777777" w:rsidTr="00537B72">
        <w:trPr>
          <w:trHeight w:val="260"/>
          <w:jc w:val="center"/>
        </w:trPr>
        <w:tc>
          <w:tcPr>
            <w:tcW w:w="0" w:type="auto"/>
            <w:tcBorders>
              <w:top w:val="single" w:sz="12" w:space="0" w:color="000000"/>
            </w:tcBorders>
            <w:tcMar>
              <w:top w:w="0" w:type="dxa"/>
              <w:left w:w="115" w:type="dxa"/>
              <w:bottom w:w="0" w:type="dxa"/>
              <w:right w:w="115" w:type="dxa"/>
            </w:tcMar>
            <w:vAlign w:val="bottom"/>
            <w:hideMark/>
          </w:tcPr>
          <w:p w14:paraId="21479A8A" w14:textId="77777777" w:rsidR="00537B72" w:rsidRPr="00223F64" w:rsidRDefault="00537B72" w:rsidP="00BF1A41">
            <w:pPr>
              <w:rPr>
                <w:rFonts w:ascii="Times New Roman" w:hAnsi="Times New Roman"/>
                <w:szCs w:val="24"/>
              </w:rPr>
            </w:pPr>
            <w:r w:rsidRPr="00223F64">
              <w:rPr>
                <w:rFonts w:ascii="Arial" w:hAnsi="Arial" w:cs="Arial"/>
                <w:color w:val="000000"/>
                <w:sz w:val="20"/>
              </w:rPr>
              <w:t>Br. Hybrid 5</w:t>
            </w:r>
          </w:p>
        </w:tc>
        <w:tc>
          <w:tcPr>
            <w:tcW w:w="0" w:type="auto"/>
            <w:tcBorders>
              <w:top w:val="single" w:sz="12" w:space="0" w:color="auto"/>
            </w:tcBorders>
            <w:tcMar>
              <w:top w:w="0" w:type="dxa"/>
              <w:left w:w="115" w:type="dxa"/>
              <w:bottom w:w="0" w:type="dxa"/>
              <w:right w:w="115" w:type="dxa"/>
            </w:tcMar>
            <w:vAlign w:val="bottom"/>
            <w:hideMark/>
          </w:tcPr>
          <w:p w14:paraId="5300588E" w14:textId="77777777" w:rsidR="00537B72" w:rsidRPr="00223F64" w:rsidRDefault="00537B72" w:rsidP="00BF1A41">
            <w:pPr>
              <w:jc w:val="center"/>
              <w:rPr>
                <w:rFonts w:ascii="Times New Roman" w:hAnsi="Times New Roman"/>
                <w:szCs w:val="24"/>
              </w:rPr>
            </w:pPr>
            <w:r>
              <w:rPr>
                <w:rFonts w:ascii="Arial" w:hAnsi="Arial" w:cs="Arial"/>
                <w:color w:val="000000"/>
                <w:sz w:val="20"/>
              </w:rPr>
              <w:t>196</w:t>
            </w:r>
          </w:p>
        </w:tc>
        <w:tc>
          <w:tcPr>
            <w:tcW w:w="0" w:type="auto"/>
            <w:tcBorders>
              <w:top w:val="single" w:sz="12" w:space="0" w:color="000000"/>
            </w:tcBorders>
            <w:tcMar>
              <w:top w:w="0" w:type="dxa"/>
              <w:left w:w="115" w:type="dxa"/>
              <w:bottom w:w="0" w:type="dxa"/>
              <w:right w:w="115" w:type="dxa"/>
            </w:tcMar>
            <w:vAlign w:val="bottom"/>
            <w:hideMark/>
          </w:tcPr>
          <w:p w14:paraId="4F5210CF" w14:textId="77777777" w:rsidR="00537B72" w:rsidRPr="00223F64" w:rsidRDefault="00537B72" w:rsidP="00BF1A41">
            <w:pPr>
              <w:jc w:val="center"/>
              <w:rPr>
                <w:rFonts w:ascii="Times New Roman" w:hAnsi="Times New Roman"/>
                <w:szCs w:val="24"/>
              </w:rPr>
            </w:pPr>
            <w:r>
              <w:rPr>
                <w:rFonts w:ascii="Arial" w:hAnsi="Arial" w:cs="Arial"/>
                <w:color w:val="000000"/>
                <w:sz w:val="20"/>
              </w:rPr>
              <w:t>24.7</w:t>
            </w:r>
          </w:p>
        </w:tc>
        <w:tc>
          <w:tcPr>
            <w:tcW w:w="0" w:type="auto"/>
            <w:tcBorders>
              <w:top w:val="single" w:sz="12" w:space="0" w:color="000000"/>
            </w:tcBorders>
            <w:tcMar>
              <w:top w:w="0" w:type="dxa"/>
              <w:left w:w="115" w:type="dxa"/>
              <w:bottom w:w="0" w:type="dxa"/>
              <w:right w:w="115" w:type="dxa"/>
            </w:tcMar>
            <w:vAlign w:val="bottom"/>
            <w:hideMark/>
          </w:tcPr>
          <w:p w14:paraId="1A5BAB25" w14:textId="77777777" w:rsidR="00537B72" w:rsidRPr="00223F64" w:rsidRDefault="00537B72" w:rsidP="00BF1A41">
            <w:pPr>
              <w:jc w:val="center"/>
              <w:rPr>
                <w:rFonts w:ascii="Times New Roman" w:hAnsi="Times New Roman"/>
                <w:szCs w:val="24"/>
              </w:rPr>
            </w:pPr>
            <w:r>
              <w:rPr>
                <w:rFonts w:ascii="Arial" w:hAnsi="Arial" w:cs="Arial"/>
                <w:color w:val="000000"/>
                <w:sz w:val="20"/>
              </w:rPr>
              <w:t>21</w:t>
            </w:r>
            <w:r w:rsidRPr="00223F64">
              <w:rPr>
                <w:rFonts w:ascii="Arial" w:hAnsi="Arial" w:cs="Arial"/>
                <w:color w:val="000000"/>
                <w:sz w:val="20"/>
              </w:rPr>
              <w:t>.0</w:t>
            </w:r>
          </w:p>
        </w:tc>
        <w:tc>
          <w:tcPr>
            <w:tcW w:w="0" w:type="auto"/>
            <w:tcBorders>
              <w:top w:val="single" w:sz="12" w:space="0" w:color="000000"/>
            </w:tcBorders>
            <w:tcMar>
              <w:top w:w="0" w:type="dxa"/>
              <w:left w:w="115" w:type="dxa"/>
              <w:bottom w:w="0" w:type="dxa"/>
              <w:right w:w="115" w:type="dxa"/>
            </w:tcMar>
            <w:vAlign w:val="bottom"/>
            <w:hideMark/>
          </w:tcPr>
          <w:p w14:paraId="49C16B08" w14:textId="77777777" w:rsidR="00537B72" w:rsidRPr="00223F64" w:rsidRDefault="00537B72" w:rsidP="00BF1A41">
            <w:pPr>
              <w:jc w:val="center"/>
              <w:rPr>
                <w:rFonts w:ascii="Times New Roman" w:hAnsi="Times New Roman"/>
                <w:szCs w:val="24"/>
              </w:rPr>
            </w:pPr>
            <w:r>
              <w:rPr>
                <w:rFonts w:ascii="Arial" w:hAnsi="Arial" w:cs="Arial"/>
                <w:color w:val="000000"/>
                <w:sz w:val="20"/>
              </w:rPr>
              <w:t>139</w:t>
            </w:r>
          </w:p>
        </w:tc>
        <w:tc>
          <w:tcPr>
            <w:tcW w:w="0" w:type="auto"/>
            <w:tcBorders>
              <w:top w:val="single" w:sz="12" w:space="0" w:color="000000"/>
            </w:tcBorders>
            <w:tcMar>
              <w:top w:w="0" w:type="dxa"/>
              <w:left w:w="115" w:type="dxa"/>
              <w:bottom w:w="0" w:type="dxa"/>
              <w:right w:w="115" w:type="dxa"/>
            </w:tcMar>
            <w:vAlign w:val="bottom"/>
            <w:hideMark/>
          </w:tcPr>
          <w:p w14:paraId="1C33DB6A"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50E67FC5" w14:textId="77777777" w:rsidTr="00537B72">
        <w:trPr>
          <w:trHeight w:val="260"/>
          <w:jc w:val="center"/>
        </w:trPr>
        <w:tc>
          <w:tcPr>
            <w:tcW w:w="0" w:type="auto"/>
            <w:tcMar>
              <w:top w:w="0" w:type="dxa"/>
              <w:left w:w="115" w:type="dxa"/>
              <w:bottom w:w="0" w:type="dxa"/>
              <w:right w:w="115" w:type="dxa"/>
            </w:tcMar>
            <w:vAlign w:val="bottom"/>
            <w:hideMark/>
          </w:tcPr>
          <w:p w14:paraId="062F7CAE" w14:textId="77777777" w:rsidR="00537B72" w:rsidRPr="00223F64" w:rsidRDefault="00537B72" w:rsidP="00BF1A41">
            <w:pPr>
              <w:rPr>
                <w:rFonts w:ascii="Times New Roman" w:hAnsi="Times New Roman"/>
                <w:szCs w:val="24"/>
              </w:rPr>
            </w:pPr>
            <w:r w:rsidRPr="00223F64">
              <w:rPr>
                <w:rFonts w:ascii="Arial" w:hAnsi="Arial" w:cs="Arial"/>
                <w:color w:val="000000"/>
                <w:sz w:val="20"/>
              </w:rPr>
              <w:t>Atlas</w:t>
            </w:r>
          </w:p>
        </w:tc>
        <w:tc>
          <w:tcPr>
            <w:tcW w:w="0" w:type="auto"/>
            <w:tcMar>
              <w:top w:w="0" w:type="dxa"/>
              <w:left w:w="115" w:type="dxa"/>
              <w:bottom w:w="0" w:type="dxa"/>
              <w:right w:w="115" w:type="dxa"/>
            </w:tcMar>
            <w:vAlign w:val="bottom"/>
            <w:hideMark/>
          </w:tcPr>
          <w:p w14:paraId="66CEC220" w14:textId="77777777" w:rsidR="00537B72" w:rsidRPr="00223F64" w:rsidRDefault="00537B72" w:rsidP="00BF1A41">
            <w:pPr>
              <w:jc w:val="center"/>
              <w:rPr>
                <w:rFonts w:ascii="Times New Roman" w:hAnsi="Times New Roman"/>
                <w:szCs w:val="24"/>
              </w:rPr>
            </w:pPr>
            <w:r>
              <w:rPr>
                <w:rFonts w:ascii="Arial" w:hAnsi="Arial" w:cs="Arial"/>
                <w:color w:val="000000"/>
                <w:sz w:val="20"/>
              </w:rPr>
              <w:t>214</w:t>
            </w:r>
          </w:p>
        </w:tc>
        <w:tc>
          <w:tcPr>
            <w:tcW w:w="0" w:type="auto"/>
            <w:tcMar>
              <w:top w:w="0" w:type="dxa"/>
              <w:left w:w="115" w:type="dxa"/>
              <w:bottom w:w="0" w:type="dxa"/>
              <w:right w:w="115" w:type="dxa"/>
            </w:tcMar>
            <w:vAlign w:val="bottom"/>
            <w:hideMark/>
          </w:tcPr>
          <w:p w14:paraId="24FA3831" w14:textId="77777777" w:rsidR="00537B72" w:rsidRPr="00223F64" w:rsidRDefault="00537B72" w:rsidP="00BF1A41">
            <w:pPr>
              <w:jc w:val="center"/>
              <w:rPr>
                <w:rFonts w:ascii="Arial" w:hAnsi="Arial" w:cs="Arial"/>
                <w:color w:val="000000"/>
                <w:sz w:val="20"/>
              </w:rPr>
            </w:pPr>
            <w:r>
              <w:rPr>
                <w:rFonts w:ascii="Arial" w:hAnsi="Arial" w:cs="Arial"/>
                <w:color w:val="000000"/>
                <w:sz w:val="20"/>
              </w:rPr>
              <w:t>27.9</w:t>
            </w:r>
          </w:p>
        </w:tc>
        <w:tc>
          <w:tcPr>
            <w:tcW w:w="0" w:type="auto"/>
            <w:tcMar>
              <w:top w:w="0" w:type="dxa"/>
              <w:left w:w="115" w:type="dxa"/>
              <w:bottom w:w="0" w:type="dxa"/>
              <w:right w:w="115" w:type="dxa"/>
            </w:tcMar>
            <w:vAlign w:val="bottom"/>
            <w:hideMark/>
          </w:tcPr>
          <w:p w14:paraId="2E4A7F3A" w14:textId="77777777" w:rsidR="00537B72" w:rsidRPr="00223F64" w:rsidRDefault="00537B72" w:rsidP="00BF1A41">
            <w:pPr>
              <w:jc w:val="center"/>
              <w:rPr>
                <w:rFonts w:ascii="Times New Roman" w:hAnsi="Times New Roman"/>
                <w:szCs w:val="24"/>
              </w:rPr>
            </w:pPr>
            <w:r>
              <w:rPr>
                <w:rFonts w:ascii="Arial" w:hAnsi="Arial" w:cs="Arial"/>
                <w:color w:val="000000"/>
                <w:sz w:val="20"/>
              </w:rPr>
              <w:t>17.2</w:t>
            </w:r>
          </w:p>
        </w:tc>
        <w:tc>
          <w:tcPr>
            <w:tcW w:w="0" w:type="auto"/>
            <w:tcMar>
              <w:top w:w="0" w:type="dxa"/>
              <w:left w:w="115" w:type="dxa"/>
              <w:bottom w:w="0" w:type="dxa"/>
              <w:right w:w="115" w:type="dxa"/>
            </w:tcMar>
            <w:vAlign w:val="bottom"/>
            <w:hideMark/>
          </w:tcPr>
          <w:p w14:paraId="7AFF9C39"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1</w:t>
            </w:r>
            <w:r>
              <w:rPr>
                <w:rFonts w:ascii="Arial" w:hAnsi="Arial" w:cs="Arial"/>
                <w:color w:val="000000"/>
                <w:sz w:val="20"/>
              </w:rPr>
              <w:t>14</w:t>
            </w:r>
          </w:p>
        </w:tc>
        <w:tc>
          <w:tcPr>
            <w:tcW w:w="0" w:type="auto"/>
            <w:tcMar>
              <w:top w:w="0" w:type="dxa"/>
              <w:left w:w="115" w:type="dxa"/>
              <w:bottom w:w="0" w:type="dxa"/>
              <w:right w:w="115" w:type="dxa"/>
            </w:tcMar>
            <w:vAlign w:val="bottom"/>
            <w:hideMark/>
          </w:tcPr>
          <w:p w14:paraId="3B1933D7"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7/8</w:t>
            </w:r>
          </w:p>
        </w:tc>
      </w:tr>
      <w:tr w:rsidR="00537B72" w:rsidRPr="00223F64" w14:paraId="5C7A712B" w14:textId="77777777" w:rsidTr="00537B72">
        <w:trPr>
          <w:trHeight w:val="260"/>
          <w:jc w:val="center"/>
        </w:trPr>
        <w:tc>
          <w:tcPr>
            <w:tcW w:w="0" w:type="auto"/>
            <w:tcMar>
              <w:top w:w="0" w:type="dxa"/>
              <w:left w:w="115" w:type="dxa"/>
              <w:bottom w:w="0" w:type="dxa"/>
              <w:right w:w="115" w:type="dxa"/>
            </w:tcMar>
            <w:vAlign w:val="bottom"/>
            <w:hideMark/>
          </w:tcPr>
          <w:p w14:paraId="35C0790A" w14:textId="77777777" w:rsidR="00537B72" w:rsidRPr="00223F64" w:rsidRDefault="00537B72" w:rsidP="00BF1A41">
            <w:pPr>
              <w:rPr>
                <w:rFonts w:ascii="Times New Roman" w:hAnsi="Times New Roman"/>
                <w:szCs w:val="24"/>
              </w:rPr>
            </w:pPr>
            <w:r w:rsidRPr="00223F64">
              <w:rPr>
                <w:rFonts w:ascii="Arial" w:hAnsi="Arial" w:cs="Arial"/>
                <w:color w:val="000000"/>
                <w:sz w:val="20"/>
              </w:rPr>
              <w:t>Mirobac</w:t>
            </w:r>
          </w:p>
        </w:tc>
        <w:tc>
          <w:tcPr>
            <w:tcW w:w="0" w:type="auto"/>
            <w:tcMar>
              <w:top w:w="0" w:type="dxa"/>
              <w:left w:w="115" w:type="dxa"/>
              <w:bottom w:w="0" w:type="dxa"/>
              <w:right w:w="115" w:type="dxa"/>
            </w:tcMar>
            <w:vAlign w:val="bottom"/>
            <w:hideMark/>
          </w:tcPr>
          <w:p w14:paraId="33F0519F" w14:textId="77777777" w:rsidR="00537B72" w:rsidRPr="00223F64" w:rsidRDefault="00537B72" w:rsidP="00BF1A41">
            <w:pPr>
              <w:jc w:val="center"/>
              <w:rPr>
                <w:rFonts w:ascii="Times New Roman" w:hAnsi="Times New Roman"/>
                <w:szCs w:val="24"/>
              </w:rPr>
            </w:pPr>
            <w:r>
              <w:rPr>
                <w:rFonts w:ascii="Arial" w:hAnsi="Arial" w:cs="Arial"/>
                <w:color w:val="000000"/>
                <w:sz w:val="20"/>
              </w:rPr>
              <w:t>218</w:t>
            </w:r>
          </w:p>
        </w:tc>
        <w:tc>
          <w:tcPr>
            <w:tcW w:w="0" w:type="auto"/>
            <w:tcMar>
              <w:top w:w="0" w:type="dxa"/>
              <w:left w:w="115" w:type="dxa"/>
              <w:bottom w:w="0" w:type="dxa"/>
              <w:right w:w="115" w:type="dxa"/>
            </w:tcMar>
            <w:vAlign w:val="bottom"/>
            <w:hideMark/>
          </w:tcPr>
          <w:p w14:paraId="25780433" w14:textId="77777777" w:rsidR="00537B72" w:rsidRPr="00223F64" w:rsidRDefault="00537B72" w:rsidP="00BF1A41">
            <w:pPr>
              <w:jc w:val="center"/>
              <w:rPr>
                <w:rFonts w:ascii="Arial" w:hAnsi="Arial" w:cs="Arial"/>
                <w:color w:val="000000"/>
                <w:sz w:val="20"/>
              </w:rPr>
            </w:pPr>
            <w:r>
              <w:rPr>
                <w:rFonts w:ascii="Arial" w:hAnsi="Arial" w:cs="Arial"/>
                <w:color w:val="000000"/>
                <w:sz w:val="20"/>
              </w:rPr>
              <w:t>31.3</w:t>
            </w:r>
          </w:p>
        </w:tc>
        <w:tc>
          <w:tcPr>
            <w:tcW w:w="0" w:type="auto"/>
            <w:tcMar>
              <w:top w:w="0" w:type="dxa"/>
              <w:left w:w="115" w:type="dxa"/>
              <w:bottom w:w="0" w:type="dxa"/>
              <w:right w:w="115" w:type="dxa"/>
            </w:tcMar>
            <w:vAlign w:val="bottom"/>
            <w:hideMark/>
          </w:tcPr>
          <w:p w14:paraId="0845DE4A" w14:textId="77777777" w:rsidR="00537B72" w:rsidRPr="00223F64" w:rsidRDefault="00537B72" w:rsidP="00BF1A41">
            <w:pPr>
              <w:jc w:val="center"/>
              <w:rPr>
                <w:rFonts w:ascii="Times New Roman" w:hAnsi="Times New Roman"/>
                <w:szCs w:val="24"/>
              </w:rPr>
            </w:pPr>
            <w:r>
              <w:rPr>
                <w:rFonts w:ascii="Arial" w:hAnsi="Arial" w:cs="Arial"/>
                <w:color w:val="000000"/>
                <w:sz w:val="20"/>
              </w:rPr>
              <w:t>19.4</w:t>
            </w:r>
          </w:p>
        </w:tc>
        <w:tc>
          <w:tcPr>
            <w:tcW w:w="0" w:type="auto"/>
            <w:tcMar>
              <w:top w:w="0" w:type="dxa"/>
              <w:left w:w="115" w:type="dxa"/>
              <w:bottom w:w="0" w:type="dxa"/>
              <w:right w:w="115" w:type="dxa"/>
            </w:tcMar>
            <w:vAlign w:val="bottom"/>
            <w:hideMark/>
          </w:tcPr>
          <w:p w14:paraId="7B6D747A"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1</w:t>
            </w:r>
            <w:r>
              <w:rPr>
                <w:rFonts w:ascii="Arial" w:hAnsi="Arial" w:cs="Arial"/>
                <w:color w:val="000000"/>
                <w:sz w:val="20"/>
              </w:rPr>
              <w:t>29</w:t>
            </w:r>
          </w:p>
        </w:tc>
        <w:tc>
          <w:tcPr>
            <w:tcW w:w="0" w:type="auto"/>
            <w:tcMar>
              <w:top w:w="0" w:type="dxa"/>
              <w:left w:w="115" w:type="dxa"/>
              <w:bottom w:w="0" w:type="dxa"/>
              <w:right w:w="115" w:type="dxa"/>
            </w:tcMar>
            <w:vAlign w:val="bottom"/>
            <w:hideMark/>
          </w:tcPr>
          <w:p w14:paraId="311A63FB"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01816CAC" w14:textId="77777777" w:rsidTr="00537B72">
        <w:trPr>
          <w:trHeight w:val="260"/>
          <w:jc w:val="center"/>
        </w:trPr>
        <w:tc>
          <w:tcPr>
            <w:tcW w:w="0" w:type="auto"/>
            <w:tcMar>
              <w:top w:w="0" w:type="dxa"/>
              <w:left w:w="115" w:type="dxa"/>
              <w:bottom w:w="0" w:type="dxa"/>
              <w:right w:w="115" w:type="dxa"/>
            </w:tcMar>
            <w:vAlign w:val="bottom"/>
            <w:hideMark/>
          </w:tcPr>
          <w:p w14:paraId="6054686B" w14:textId="77777777" w:rsidR="00537B72" w:rsidRPr="00223F64" w:rsidRDefault="00537B72" w:rsidP="00BF1A41">
            <w:pPr>
              <w:rPr>
                <w:rFonts w:ascii="Times New Roman" w:hAnsi="Times New Roman"/>
                <w:szCs w:val="24"/>
              </w:rPr>
            </w:pPr>
            <w:r w:rsidRPr="00223F64">
              <w:rPr>
                <w:rFonts w:ascii="Arial" w:hAnsi="Arial" w:cs="Arial"/>
                <w:color w:val="000000"/>
                <w:sz w:val="20"/>
              </w:rPr>
              <w:t>Viking</w:t>
            </w:r>
          </w:p>
        </w:tc>
        <w:tc>
          <w:tcPr>
            <w:tcW w:w="0" w:type="auto"/>
            <w:tcMar>
              <w:top w:w="0" w:type="dxa"/>
              <w:left w:w="115" w:type="dxa"/>
              <w:bottom w:w="0" w:type="dxa"/>
              <w:right w:w="115" w:type="dxa"/>
            </w:tcMar>
            <w:vAlign w:val="bottom"/>
            <w:hideMark/>
          </w:tcPr>
          <w:p w14:paraId="2136BCFF" w14:textId="77777777" w:rsidR="00537B72" w:rsidRPr="00223F64" w:rsidRDefault="00537B72" w:rsidP="00BF1A41">
            <w:pPr>
              <w:jc w:val="center"/>
              <w:rPr>
                <w:rFonts w:ascii="Times New Roman" w:hAnsi="Times New Roman"/>
                <w:szCs w:val="24"/>
              </w:rPr>
            </w:pPr>
            <w:r>
              <w:rPr>
                <w:rFonts w:ascii="Arial" w:hAnsi="Arial" w:cs="Arial"/>
                <w:color w:val="000000"/>
                <w:sz w:val="20"/>
              </w:rPr>
              <w:t>227</w:t>
            </w:r>
          </w:p>
        </w:tc>
        <w:tc>
          <w:tcPr>
            <w:tcW w:w="0" w:type="auto"/>
            <w:tcMar>
              <w:top w:w="0" w:type="dxa"/>
              <w:left w:w="115" w:type="dxa"/>
              <w:bottom w:w="0" w:type="dxa"/>
              <w:right w:w="115" w:type="dxa"/>
            </w:tcMar>
            <w:vAlign w:val="bottom"/>
            <w:hideMark/>
          </w:tcPr>
          <w:p w14:paraId="4BFD3A3C" w14:textId="77777777" w:rsidR="00537B72" w:rsidRPr="00223F64" w:rsidRDefault="00537B72" w:rsidP="00BF1A41">
            <w:pPr>
              <w:jc w:val="center"/>
              <w:rPr>
                <w:rFonts w:ascii="Times New Roman" w:hAnsi="Times New Roman"/>
                <w:szCs w:val="24"/>
              </w:rPr>
            </w:pPr>
            <w:r>
              <w:rPr>
                <w:rFonts w:ascii="Arial" w:hAnsi="Arial" w:cs="Arial"/>
                <w:color w:val="000000"/>
                <w:sz w:val="20"/>
              </w:rPr>
              <w:t>29.3</w:t>
            </w:r>
          </w:p>
        </w:tc>
        <w:tc>
          <w:tcPr>
            <w:tcW w:w="0" w:type="auto"/>
            <w:tcMar>
              <w:top w:w="0" w:type="dxa"/>
              <w:left w:w="115" w:type="dxa"/>
              <w:bottom w:w="0" w:type="dxa"/>
              <w:right w:w="115" w:type="dxa"/>
            </w:tcMar>
            <w:vAlign w:val="bottom"/>
            <w:hideMark/>
          </w:tcPr>
          <w:p w14:paraId="4CAFE118" w14:textId="77777777" w:rsidR="00537B72" w:rsidRPr="00223F64" w:rsidRDefault="00537B72" w:rsidP="00BF1A41">
            <w:pPr>
              <w:jc w:val="center"/>
              <w:rPr>
                <w:rFonts w:ascii="Times New Roman" w:hAnsi="Times New Roman"/>
                <w:szCs w:val="24"/>
              </w:rPr>
            </w:pPr>
            <w:r>
              <w:rPr>
                <w:rFonts w:ascii="Arial" w:hAnsi="Arial" w:cs="Arial"/>
                <w:color w:val="000000"/>
                <w:sz w:val="20"/>
              </w:rPr>
              <w:t>15.7</w:t>
            </w:r>
          </w:p>
        </w:tc>
        <w:tc>
          <w:tcPr>
            <w:tcW w:w="0" w:type="auto"/>
            <w:tcMar>
              <w:top w:w="0" w:type="dxa"/>
              <w:left w:w="115" w:type="dxa"/>
              <w:bottom w:w="0" w:type="dxa"/>
              <w:right w:w="115" w:type="dxa"/>
            </w:tcMar>
            <w:vAlign w:val="bottom"/>
            <w:hideMark/>
          </w:tcPr>
          <w:p w14:paraId="125B32A2" w14:textId="77777777" w:rsidR="00537B72" w:rsidRPr="00223F64" w:rsidRDefault="00537B72" w:rsidP="00BF1A41">
            <w:pPr>
              <w:jc w:val="center"/>
              <w:rPr>
                <w:rFonts w:ascii="Times New Roman" w:hAnsi="Times New Roman"/>
                <w:szCs w:val="24"/>
              </w:rPr>
            </w:pPr>
            <w:r>
              <w:rPr>
                <w:rFonts w:ascii="Arial" w:hAnsi="Arial" w:cs="Arial"/>
                <w:color w:val="000000"/>
                <w:sz w:val="20"/>
              </w:rPr>
              <w:t>104</w:t>
            </w:r>
          </w:p>
        </w:tc>
        <w:tc>
          <w:tcPr>
            <w:tcW w:w="0" w:type="auto"/>
            <w:tcMar>
              <w:top w:w="0" w:type="dxa"/>
              <w:left w:w="115" w:type="dxa"/>
              <w:bottom w:w="0" w:type="dxa"/>
              <w:right w:w="115" w:type="dxa"/>
            </w:tcMar>
            <w:vAlign w:val="bottom"/>
            <w:hideMark/>
          </w:tcPr>
          <w:p w14:paraId="4FB22D51"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7/8</w:t>
            </w:r>
          </w:p>
        </w:tc>
      </w:tr>
      <w:tr w:rsidR="00537B72" w:rsidRPr="00223F64" w14:paraId="0AA0AC31" w14:textId="77777777" w:rsidTr="00537B72">
        <w:trPr>
          <w:trHeight w:val="260"/>
          <w:jc w:val="center"/>
        </w:trPr>
        <w:tc>
          <w:tcPr>
            <w:tcW w:w="0" w:type="auto"/>
            <w:tcMar>
              <w:top w:w="0" w:type="dxa"/>
              <w:left w:w="115" w:type="dxa"/>
              <w:bottom w:w="0" w:type="dxa"/>
              <w:right w:w="115" w:type="dxa"/>
            </w:tcMar>
            <w:vAlign w:val="bottom"/>
            <w:hideMark/>
          </w:tcPr>
          <w:p w14:paraId="5D32B9B4" w14:textId="77777777" w:rsidR="00537B72" w:rsidRPr="00223F64" w:rsidRDefault="00537B72" w:rsidP="00BF1A41">
            <w:pPr>
              <w:rPr>
                <w:rFonts w:ascii="Times New Roman" w:hAnsi="Times New Roman"/>
                <w:szCs w:val="24"/>
              </w:rPr>
            </w:pPr>
            <w:r w:rsidRPr="00223F64">
              <w:rPr>
                <w:rFonts w:ascii="Arial" w:hAnsi="Arial" w:cs="Arial"/>
                <w:color w:val="000000"/>
                <w:sz w:val="20"/>
              </w:rPr>
              <w:t>Penta</w:t>
            </w:r>
          </w:p>
        </w:tc>
        <w:tc>
          <w:tcPr>
            <w:tcW w:w="0" w:type="auto"/>
            <w:tcMar>
              <w:top w:w="0" w:type="dxa"/>
              <w:left w:w="115" w:type="dxa"/>
              <w:bottom w:w="0" w:type="dxa"/>
              <w:right w:w="115" w:type="dxa"/>
            </w:tcMar>
            <w:vAlign w:val="bottom"/>
            <w:hideMark/>
          </w:tcPr>
          <w:p w14:paraId="7E0B2992" w14:textId="77777777" w:rsidR="00537B72" w:rsidRPr="00223F64" w:rsidRDefault="00537B72" w:rsidP="00BF1A41">
            <w:pPr>
              <w:jc w:val="center"/>
              <w:rPr>
                <w:rFonts w:ascii="Times New Roman" w:hAnsi="Times New Roman"/>
                <w:szCs w:val="24"/>
              </w:rPr>
            </w:pPr>
            <w:r>
              <w:rPr>
                <w:rFonts w:ascii="Arial" w:hAnsi="Arial" w:cs="Arial"/>
                <w:color w:val="000000"/>
                <w:sz w:val="20"/>
              </w:rPr>
              <w:t>199</w:t>
            </w:r>
          </w:p>
        </w:tc>
        <w:tc>
          <w:tcPr>
            <w:tcW w:w="0" w:type="auto"/>
            <w:tcMar>
              <w:top w:w="0" w:type="dxa"/>
              <w:left w:w="115" w:type="dxa"/>
              <w:bottom w:w="0" w:type="dxa"/>
              <w:right w:w="115" w:type="dxa"/>
            </w:tcMar>
            <w:vAlign w:val="bottom"/>
            <w:hideMark/>
          </w:tcPr>
          <w:p w14:paraId="0D46C306" w14:textId="77777777" w:rsidR="00537B72" w:rsidRPr="00223F64" w:rsidRDefault="00537B72" w:rsidP="00BF1A41">
            <w:pPr>
              <w:jc w:val="center"/>
              <w:rPr>
                <w:rFonts w:ascii="Times New Roman" w:hAnsi="Times New Roman"/>
                <w:szCs w:val="24"/>
              </w:rPr>
            </w:pPr>
            <w:r>
              <w:rPr>
                <w:rFonts w:ascii="Arial" w:hAnsi="Arial" w:cs="Arial"/>
                <w:color w:val="000000"/>
                <w:sz w:val="20"/>
              </w:rPr>
              <w:t>23.4</w:t>
            </w:r>
          </w:p>
        </w:tc>
        <w:tc>
          <w:tcPr>
            <w:tcW w:w="0" w:type="auto"/>
            <w:tcMar>
              <w:top w:w="0" w:type="dxa"/>
              <w:left w:w="115" w:type="dxa"/>
              <w:bottom w:w="0" w:type="dxa"/>
              <w:right w:w="115" w:type="dxa"/>
            </w:tcMar>
            <w:vAlign w:val="bottom"/>
            <w:hideMark/>
          </w:tcPr>
          <w:p w14:paraId="6EB46FC1" w14:textId="77777777" w:rsidR="00537B72" w:rsidRPr="00223F64" w:rsidRDefault="00537B72" w:rsidP="00BF1A41">
            <w:pPr>
              <w:jc w:val="center"/>
              <w:rPr>
                <w:rFonts w:ascii="Times New Roman" w:hAnsi="Times New Roman"/>
                <w:szCs w:val="24"/>
              </w:rPr>
            </w:pPr>
            <w:r>
              <w:rPr>
                <w:rFonts w:ascii="Arial" w:hAnsi="Arial" w:cs="Arial"/>
                <w:color w:val="000000"/>
                <w:sz w:val="20"/>
              </w:rPr>
              <w:t>17.0</w:t>
            </w:r>
          </w:p>
        </w:tc>
        <w:tc>
          <w:tcPr>
            <w:tcW w:w="0" w:type="auto"/>
            <w:tcMar>
              <w:top w:w="0" w:type="dxa"/>
              <w:left w:w="115" w:type="dxa"/>
              <w:bottom w:w="0" w:type="dxa"/>
              <w:right w:w="115" w:type="dxa"/>
            </w:tcMar>
            <w:vAlign w:val="bottom"/>
            <w:hideMark/>
          </w:tcPr>
          <w:p w14:paraId="1B303042" w14:textId="77777777" w:rsidR="00537B72" w:rsidRPr="00223F64" w:rsidRDefault="00537B72" w:rsidP="00BF1A41">
            <w:pPr>
              <w:jc w:val="center"/>
              <w:rPr>
                <w:rFonts w:ascii="Times New Roman" w:hAnsi="Times New Roman"/>
                <w:szCs w:val="24"/>
              </w:rPr>
            </w:pPr>
            <w:r>
              <w:rPr>
                <w:rFonts w:ascii="Arial" w:hAnsi="Arial" w:cs="Arial"/>
                <w:color w:val="000000"/>
                <w:sz w:val="20"/>
              </w:rPr>
              <w:t>113</w:t>
            </w:r>
          </w:p>
        </w:tc>
        <w:tc>
          <w:tcPr>
            <w:tcW w:w="0" w:type="auto"/>
            <w:tcMar>
              <w:top w:w="0" w:type="dxa"/>
              <w:left w:w="115" w:type="dxa"/>
              <w:bottom w:w="0" w:type="dxa"/>
              <w:right w:w="115" w:type="dxa"/>
            </w:tcMar>
            <w:vAlign w:val="bottom"/>
            <w:hideMark/>
          </w:tcPr>
          <w:p w14:paraId="22B8123E"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61A69743" w14:textId="77777777" w:rsidTr="00537B72">
        <w:trPr>
          <w:trHeight w:val="260"/>
          <w:jc w:val="center"/>
        </w:trPr>
        <w:tc>
          <w:tcPr>
            <w:tcW w:w="0" w:type="auto"/>
            <w:tcMar>
              <w:top w:w="0" w:type="dxa"/>
              <w:left w:w="115" w:type="dxa"/>
              <w:bottom w:w="0" w:type="dxa"/>
              <w:right w:w="115" w:type="dxa"/>
            </w:tcMar>
            <w:vAlign w:val="bottom"/>
            <w:hideMark/>
          </w:tcPr>
          <w:p w14:paraId="50FA9B35" w14:textId="77777777" w:rsidR="00537B72" w:rsidRPr="00223F64" w:rsidRDefault="00537B72" w:rsidP="00BF1A41">
            <w:pPr>
              <w:rPr>
                <w:rFonts w:ascii="Times New Roman" w:hAnsi="Times New Roman"/>
                <w:szCs w:val="24"/>
              </w:rPr>
            </w:pPr>
            <w:r w:rsidRPr="00223F64">
              <w:rPr>
                <w:rFonts w:ascii="Arial" w:hAnsi="Arial" w:cs="Arial"/>
                <w:color w:val="000000"/>
                <w:sz w:val="20"/>
              </w:rPr>
              <w:t>Krymsk 86</w:t>
            </w:r>
          </w:p>
        </w:tc>
        <w:tc>
          <w:tcPr>
            <w:tcW w:w="0" w:type="auto"/>
            <w:tcMar>
              <w:top w:w="0" w:type="dxa"/>
              <w:left w:w="115" w:type="dxa"/>
              <w:bottom w:w="0" w:type="dxa"/>
              <w:right w:w="115" w:type="dxa"/>
            </w:tcMar>
            <w:vAlign w:val="bottom"/>
            <w:hideMark/>
          </w:tcPr>
          <w:p w14:paraId="39211E11" w14:textId="77777777" w:rsidR="00537B72" w:rsidRPr="00223F64" w:rsidRDefault="00537B72" w:rsidP="00BF1A41">
            <w:pPr>
              <w:jc w:val="center"/>
              <w:rPr>
                <w:rFonts w:ascii="Times New Roman" w:hAnsi="Times New Roman"/>
                <w:szCs w:val="24"/>
              </w:rPr>
            </w:pPr>
            <w:r>
              <w:rPr>
                <w:rFonts w:ascii="Arial" w:hAnsi="Arial" w:cs="Arial"/>
                <w:color w:val="000000"/>
                <w:sz w:val="20"/>
              </w:rPr>
              <w:t>196</w:t>
            </w:r>
          </w:p>
        </w:tc>
        <w:tc>
          <w:tcPr>
            <w:tcW w:w="0" w:type="auto"/>
            <w:tcMar>
              <w:top w:w="0" w:type="dxa"/>
              <w:left w:w="115" w:type="dxa"/>
              <w:bottom w:w="0" w:type="dxa"/>
              <w:right w:w="115" w:type="dxa"/>
            </w:tcMar>
            <w:vAlign w:val="bottom"/>
            <w:hideMark/>
          </w:tcPr>
          <w:p w14:paraId="468B3589" w14:textId="77777777" w:rsidR="00537B72" w:rsidRPr="00223F64" w:rsidRDefault="00537B72" w:rsidP="00BF1A41">
            <w:pPr>
              <w:jc w:val="center"/>
              <w:rPr>
                <w:rFonts w:ascii="Times New Roman" w:hAnsi="Times New Roman"/>
                <w:szCs w:val="24"/>
              </w:rPr>
            </w:pPr>
            <w:r>
              <w:rPr>
                <w:rFonts w:ascii="Arial" w:hAnsi="Arial" w:cs="Arial"/>
                <w:color w:val="000000"/>
                <w:sz w:val="20"/>
              </w:rPr>
              <w:t>27.5</w:t>
            </w:r>
          </w:p>
        </w:tc>
        <w:tc>
          <w:tcPr>
            <w:tcW w:w="0" w:type="auto"/>
            <w:tcMar>
              <w:top w:w="0" w:type="dxa"/>
              <w:left w:w="115" w:type="dxa"/>
              <w:bottom w:w="0" w:type="dxa"/>
              <w:right w:w="115" w:type="dxa"/>
            </w:tcMar>
            <w:vAlign w:val="bottom"/>
            <w:hideMark/>
          </w:tcPr>
          <w:p w14:paraId="6591ADEC" w14:textId="77777777" w:rsidR="00537B72" w:rsidRPr="00223F64" w:rsidRDefault="00537B72" w:rsidP="00BF1A41">
            <w:pPr>
              <w:jc w:val="center"/>
              <w:rPr>
                <w:rFonts w:ascii="Times New Roman" w:hAnsi="Times New Roman"/>
                <w:szCs w:val="24"/>
              </w:rPr>
            </w:pPr>
            <w:r>
              <w:rPr>
                <w:rFonts w:ascii="Arial" w:hAnsi="Arial" w:cs="Arial"/>
                <w:color w:val="000000"/>
                <w:sz w:val="20"/>
              </w:rPr>
              <w:t>18.3</w:t>
            </w:r>
          </w:p>
        </w:tc>
        <w:tc>
          <w:tcPr>
            <w:tcW w:w="0" w:type="auto"/>
            <w:tcMar>
              <w:top w:w="0" w:type="dxa"/>
              <w:left w:w="115" w:type="dxa"/>
              <w:bottom w:w="0" w:type="dxa"/>
              <w:right w:w="115" w:type="dxa"/>
            </w:tcMar>
            <w:vAlign w:val="bottom"/>
            <w:hideMark/>
          </w:tcPr>
          <w:p w14:paraId="20CA18D1" w14:textId="77777777" w:rsidR="00537B72" w:rsidRPr="00223F64" w:rsidRDefault="00537B72" w:rsidP="00BF1A41">
            <w:pPr>
              <w:jc w:val="center"/>
              <w:rPr>
                <w:rFonts w:ascii="Times New Roman" w:hAnsi="Times New Roman"/>
                <w:szCs w:val="24"/>
              </w:rPr>
            </w:pPr>
            <w:r>
              <w:rPr>
                <w:rFonts w:ascii="Arial" w:hAnsi="Arial" w:cs="Arial"/>
                <w:color w:val="000000"/>
                <w:sz w:val="20"/>
              </w:rPr>
              <w:t>122</w:t>
            </w:r>
          </w:p>
        </w:tc>
        <w:tc>
          <w:tcPr>
            <w:tcW w:w="0" w:type="auto"/>
            <w:tcMar>
              <w:top w:w="0" w:type="dxa"/>
              <w:left w:w="115" w:type="dxa"/>
              <w:bottom w:w="0" w:type="dxa"/>
              <w:right w:w="115" w:type="dxa"/>
            </w:tcMar>
            <w:vAlign w:val="bottom"/>
            <w:hideMark/>
          </w:tcPr>
          <w:p w14:paraId="0426DADA"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72A290D2" w14:textId="77777777" w:rsidTr="00537B72">
        <w:trPr>
          <w:trHeight w:val="260"/>
          <w:jc w:val="center"/>
        </w:trPr>
        <w:tc>
          <w:tcPr>
            <w:tcW w:w="0" w:type="auto"/>
            <w:tcMar>
              <w:top w:w="0" w:type="dxa"/>
              <w:left w:w="115" w:type="dxa"/>
              <w:bottom w:w="0" w:type="dxa"/>
              <w:right w:w="115" w:type="dxa"/>
            </w:tcMar>
            <w:vAlign w:val="bottom"/>
            <w:hideMark/>
          </w:tcPr>
          <w:p w14:paraId="4F05DCC6" w14:textId="77777777" w:rsidR="00537B72" w:rsidRPr="00223F64" w:rsidRDefault="00537B72" w:rsidP="00BF1A41">
            <w:pPr>
              <w:rPr>
                <w:rFonts w:ascii="Times New Roman" w:hAnsi="Times New Roman"/>
                <w:szCs w:val="24"/>
              </w:rPr>
            </w:pPr>
            <w:r w:rsidRPr="00223F64">
              <w:rPr>
                <w:rFonts w:ascii="Arial" w:hAnsi="Arial" w:cs="Arial"/>
                <w:color w:val="000000"/>
                <w:sz w:val="20"/>
              </w:rPr>
              <w:t>KV010-127</w:t>
            </w:r>
          </w:p>
        </w:tc>
        <w:tc>
          <w:tcPr>
            <w:tcW w:w="0" w:type="auto"/>
            <w:tcMar>
              <w:top w:w="0" w:type="dxa"/>
              <w:left w:w="115" w:type="dxa"/>
              <w:bottom w:w="0" w:type="dxa"/>
              <w:right w:w="115" w:type="dxa"/>
            </w:tcMar>
            <w:vAlign w:val="bottom"/>
            <w:hideMark/>
          </w:tcPr>
          <w:p w14:paraId="2EF3864D" w14:textId="77777777" w:rsidR="00537B72" w:rsidRPr="00223F64" w:rsidRDefault="00537B72" w:rsidP="00BF1A41">
            <w:pPr>
              <w:jc w:val="center"/>
              <w:rPr>
                <w:rFonts w:ascii="Times New Roman" w:hAnsi="Times New Roman"/>
                <w:szCs w:val="24"/>
              </w:rPr>
            </w:pPr>
            <w:r>
              <w:rPr>
                <w:rFonts w:ascii="Arial" w:hAnsi="Arial" w:cs="Arial"/>
                <w:color w:val="000000"/>
                <w:sz w:val="20"/>
              </w:rPr>
              <w:t>178</w:t>
            </w:r>
          </w:p>
        </w:tc>
        <w:tc>
          <w:tcPr>
            <w:tcW w:w="0" w:type="auto"/>
            <w:tcMar>
              <w:top w:w="0" w:type="dxa"/>
              <w:left w:w="115" w:type="dxa"/>
              <w:bottom w:w="0" w:type="dxa"/>
              <w:right w:w="115" w:type="dxa"/>
            </w:tcMar>
            <w:vAlign w:val="bottom"/>
            <w:hideMark/>
          </w:tcPr>
          <w:p w14:paraId="4F7400CD" w14:textId="77777777" w:rsidR="00537B72" w:rsidRPr="00223F64" w:rsidRDefault="00537B72" w:rsidP="00BF1A41">
            <w:pPr>
              <w:jc w:val="center"/>
              <w:rPr>
                <w:rFonts w:ascii="Times New Roman" w:hAnsi="Times New Roman"/>
                <w:szCs w:val="24"/>
              </w:rPr>
            </w:pPr>
            <w:r>
              <w:rPr>
                <w:rFonts w:ascii="Arial" w:hAnsi="Arial" w:cs="Arial"/>
                <w:color w:val="000000"/>
                <w:sz w:val="20"/>
              </w:rPr>
              <w:t>20.5</w:t>
            </w:r>
          </w:p>
        </w:tc>
        <w:tc>
          <w:tcPr>
            <w:tcW w:w="0" w:type="auto"/>
            <w:tcMar>
              <w:top w:w="0" w:type="dxa"/>
              <w:left w:w="115" w:type="dxa"/>
              <w:bottom w:w="0" w:type="dxa"/>
              <w:right w:w="115" w:type="dxa"/>
            </w:tcMar>
            <w:vAlign w:val="bottom"/>
            <w:hideMark/>
          </w:tcPr>
          <w:p w14:paraId="304FA798" w14:textId="77777777" w:rsidR="00537B72" w:rsidRPr="00223F64" w:rsidRDefault="00537B72" w:rsidP="00BF1A41">
            <w:pPr>
              <w:jc w:val="center"/>
              <w:rPr>
                <w:rFonts w:ascii="Times New Roman" w:hAnsi="Times New Roman"/>
                <w:szCs w:val="24"/>
              </w:rPr>
            </w:pPr>
            <w:r>
              <w:rPr>
                <w:rFonts w:ascii="Arial" w:hAnsi="Arial" w:cs="Arial"/>
                <w:color w:val="000000"/>
                <w:sz w:val="20"/>
              </w:rPr>
              <w:t>17.5</w:t>
            </w:r>
          </w:p>
        </w:tc>
        <w:tc>
          <w:tcPr>
            <w:tcW w:w="0" w:type="auto"/>
            <w:tcMar>
              <w:top w:w="0" w:type="dxa"/>
              <w:left w:w="115" w:type="dxa"/>
              <w:bottom w:w="0" w:type="dxa"/>
              <w:right w:w="115" w:type="dxa"/>
            </w:tcMar>
            <w:vAlign w:val="bottom"/>
            <w:hideMark/>
          </w:tcPr>
          <w:p w14:paraId="7ADD3401" w14:textId="77777777" w:rsidR="00537B72" w:rsidRPr="00223F64" w:rsidRDefault="00537B72" w:rsidP="00BF1A41">
            <w:pPr>
              <w:jc w:val="center"/>
              <w:rPr>
                <w:rFonts w:ascii="Times New Roman" w:hAnsi="Times New Roman"/>
                <w:szCs w:val="24"/>
              </w:rPr>
            </w:pPr>
            <w:r>
              <w:rPr>
                <w:rFonts w:ascii="Arial" w:hAnsi="Arial" w:cs="Arial"/>
                <w:color w:val="000000"/>
                <w:sz w:val="20"/>
              </w:rPr>
              <w:t>116</w:t>
            </w:r>
          </w:p>
        </w:tc>
        <w:tc>
          <w:tcPr>
            <w:tcW w:w="0" w:type="auto"/>
            <w:tcMar>
              <w:top w:w="0" w:type="dxa"/>
              <w:left w:w="115" w:type="dxa"/>
              <w:bottom w:w="0" w:type="dxa"/>
              <w:right w:w="115" w:type="dxa"/>
            </w:tcMar>
            <w:vAlign w:val="bottom"/>
            <w:hideMark/>
          </w:tcPr>
          <w:p w14:paraId="1320F6A3"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7/8</w:t>
            </w:r>
          </w:p>
        </w:tc>
      </w:tr>
      <w:tr w:rsidR="00537B72" w:rsidRPr="00223F64" w14:paraId="0CAEA852" w14:textId="77777777" w:rsidTr="00537B72">
        <w:trPr>
          <w:trHeight w:val="260"/>
          <w:jc w:val="center"/>
        </w:trPr>
        <w:tc>
          <w:tcPr>
            <w:tcW w:w="0" w:type="auto"/>
            <w:tcMar>
              <w:top w:w="0" w:type="dxa"/>
              <w:left w:w="115" w:type="dxa"/>
              <w:bottom w:w="0" w:type="dxa"/>
              <w:right w:w="115" w:type="dxa"/>
            </w:tcMar>
            <w:vAlign w:val="bottom"/>
            <w:hideMark/>
          </w:tcPr>
          <w:p w14:paraId="619ABEAD" w14:textId="77777777" w:rsidR="00537B72" w:rsidRPr="00223F64" w:rsidRDefault="00537B72" w:rsidP="00BF1A41">
            <w:pPr>
              <w:rPr>
                <w:rFonts w:ascii="Times New Roman" w:hAnsi="Times New Roman"/>
                <w:szCs w:val="24"/>
              </w:rPr>
            </w:pPr>
            <w:r w:rsidRPr="00223F64">
              <w:rPr>
                <w:rFonts w:ascii="Arial" w:hAnsi="Arial" w:cs="Arial"/>
                <w:color w:val="000000"/>
                <w:sz w:val="20"/>
              </w:rPr>
              <w:t>Guardian</w:t>
            </w:r>
          </w:p>
        </w:tc>
        <w:tc>
          <w:tcPr>
            <w:tcW w:w="0" w:type="auto"/>
            <w:tcMar>
              <w:top w:w="0" w:type="dxa"/>
              <w:left w:w="115" w:type="dxa"/>
              <w:bottom w:w="0" w:type="dxa"/>
              <w:right w:w="115" w:type="dxa"/>
            </w:tcMar>
            <w:vAlign w:val="bottom"/>
            <w:hideMark/>
          </w:tcPr>
          <w:p w14:paraId="0891CC64" w14:textId="77777777" w:rsidR="00537B72" w:rsidRPr="00223F64" w:rsidRDefault="00537B72" w:rsidP="00BF1A41">
            <w:pPr>
              <w:jc w:val="center"/>
              <w:rPr>
                <w:rFonts w:ascii="Times New Roman" w:hAnsi="Times New Roman"/>
                <w:szCs w:val="24"/>
              </w:rPr>
            </w:pPr>
            <w:r>
              <w:rPr>
                <w:rFonts w:ascii="Arial" w:hAnsi="Arial" w:cs="Arial"/>
                <w:color w:val="000000"/>
                <w:sz w:val="20"/>
              </w:rPr>
              <w:t>188</w:t>
            </w:r>
          </w:p>
        </w:tc>
        <w:tc>
          <w:tcPr>
            <w:tcW w:w="0" w:type="auto"/>
            <w:tcMar>
              <w:top w:w="0" w:type="dxa"/>
              <w:left w:w="115" w:type="dxa"/>
              <w:bottom w:w="0" w:type="dxa"/>
              <w:right w:w="115" w:type="dxa"/>
            </w:tcMar>
            <w:vAlign w:val="bottom"/>
            <w:hideMark/>
          </w:tcPr>
          <w:p w14:paraId="5C5ACE20" w14:textId="77777777" w:rsidR="00537B72" w:rsidRPr="00223F64" w:rsidRDefault="00537B72" w:rsidP="00BF1A41">
            <w:pPr>
              <w:jc w:val="center"/>
              <w:rPr>
                <w:rFonts w:ascii="Times New Roman" w:hAnsi="Times New Roman"/>
                <w:szCs w:val="24"/>
              </w:rPr>
            </w:pPr>
            <w:r>
              <w:rPr>
                <w:rFonts w:ascii="Arial" w:hAnsi="Arial" w:cs="Arial"/>
                <w:color w:val="000000"/>
                <w:sz w:val="20"/>
              </w:rPr>
              <w:t>20.4</w:t>
            </w:r>
          </w:p>
        </w:tc>
        <w:tc>
          <w:tcPr>
            <w:tcW w:w="0" w:type="auto"/>
            <w:tcMar>
              <w:top w:w="0" w:type="dxa"/>
              <w:left w:w="115" w:type="dxa"/>
              <w:bottom w:w="0" w:type="dxa"/>
              <w:right w:w="115" w:type="dxa"/>
            </w:tcMar>
            <w:vAlign w:val="bottom"/>
            <w:hideMark/>
          </w:tcPr>
          <w:p w14:paraId="22A28B80" w14:textId="77777777" w:rsidR="00537B72" w:rsidRPr="00223F64" w:rsidRDefault="00537B72" w:rsidP="00BF1A41">
            <w:pPr>
              <w:jc w:val="center"/>
              <w:rPr>
                <w:rFonts w:ascii="Times New Roman" w:hAnsi="Times New Roman"/>
                <w:szCs w:val="24"/>
              </w:rPr>
            </w:pPr>
            <w:r>
              <w:rPr>
                <w:rFonts w:ascii="Arial" w:hAnsi="Arial" w:cs="Arial"/>
                <w:color w:val="000000"/>
                <w:sz w:val="20"/>
              </w:rPr>
              <w:t>11.2</w:t>
            </w:r>
          </w:p>
        </w:tc>
        <w:tc>
          <w:tcPr>
            <w:tcW w:w="0" w:type="auto"/>
            <w:tcMar>
              <w:top w:w="0" w:type="dxa"/>
              <w:left w:w="115" w:type="dxa"/>
              <w:bottom w:w="0" w:type="dxa"/>
              <w:right w:w="115" w:type="dxa"/>
            </w:tcMar>
            <w:vAlign w:val="bottom"/>
            <w:hideMark/>
          </w:tcPr>
          <w:p w14:paraId="50CE7A3A" w14:textId="77777777" w:rsidR="00537B72" w:rsidRPr="00223F64" w:rsidRDefault="00537B72" w:rsidP="00BF1A41">
            <w:pPr>
              <w:jc w:val="center"/>
              <w:rPr>
                <w:rFonts w:ascii="Times New Roman" w:hAnsi="Times New Roman"/>
                <w:szCs w:val="24"/>
              </w:rPr>
            </w:pPr>
            <w:r>
              <w:rPr>
                <w:rFonts w:ascii="Arial" w:hAnsi="Arial" w:cs="Arial"/>
                <w:color w:val="000000"/>
                <w:sz w:val="20"/>
              </w:rPr>
              <w:t>74</w:t>
            </w:r>
          </w:p>
        </w:tc>
        <w:tc>
          <w:tcPr>
            <w:tcW w:w="0" w:type="auto"/>
            <w:tcMar>
              <w:top w:w="0" w:type="dxa"/>
              <w:left w:w="115" w:type="dxa"/>
              <w:bottom w:w="0" w:type="dxa"/>
              <w:right w:w="115" w:type="dxa"/>
            </w:tcMar>
            <w:vAlign w:val="bottom"/>
            <w:hideMark/>
          </w:tcPr>
          <w:p w14:paraId="1C33DCE9"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7/8</w:t>
            </w:r>
          </w:p>
        </w:tc>
      </w:tr>
      <w:tr w:rsidR="00537B72" w:rsidRPr="00223F64" w14:paraId="4D9B1EBE" w14:textId="77777777" w:rsidTr="00537B72">
        <w:trPr>
          <w:trHeight w:val="260"/>
          <w:jc w:val="center"/>
        </w:trPr>
        <w:tc>
          <w:tcPr>
            <w:tcW w:w="0" w:type="auto"/>
            <w:tcMar>
              <w:top w:w="0" w:type="dxa"/>
              <w:left w:w="115" w:type="dxa"/>
              <w:bottom w:w="0" w:type="dxa"/>
              <w:right w:w="115" w:type="dxa"/>
            </w:tcMar>
            <w:vAlign w:val="bottom"/>
            <w:hideMark/>
          </w:tcPr>
          <w:p w14:paraId="237C04D1" w14:textId="77777777" w:rsidR="00537B72" w:rsidRPr="00223F64" w:rsidRDefault="00537B72" w:rsidP="00BF1A41">
            <w:pPr>
              <w:rPr>
                <w:rFonts w:ascii="Times New Roman" w:hAnsi="Times New Roman"/>
                <w:szCs w:val="24"/>
              </w:rPr>
            </w:pPr>
            <w:r w:rsidRPr="00223F64">
              <w:rPr>
                <w:rFonts w:ascii="Arial" w:hAnsi="Arial" w:cs="Arial"/>
                <w:color w:val="000000"/>
                <w:sz w:val="20"/>
              </w:rPr>
              <w:t>P. Americana</w:t>
            </w:r>
          </w:p>
        </w:tc>
        <w:tc>
          <w:tcPr>
            <w:tcW w:w="0" w:type="auto"/>
            <w:tcMar>
              <w:top w:w="0" w:type="dxa"/>
              <w:left w:w="115" w:type="dxa"/>
              <w:bottom w:w="0" w:type="dxa"/>
              <w:right w:w="115" w:type="dxa"/>
            </w:tcMar>
            <w:vAlign w:val="bottom"/>
            <w:hideMark/>
          </w:tcPr>
          <w:p w14:paraId="67D19426" w14:textId="77777777" w:rsidR="00537B72" w:rsidRPr="00223F64" w:rsidRDefault="00537B72" w:rsidP="00BF1A41">
            <w:pPr>
              <w:jc w:val="center"/>
              <w:rPr>
                <w:rFonts w:ascii="Times New Roman" w:hAnsi="Times New Roman"/>
                <w:szCs w:val="24"/>
              </w:rPr>
            </w:pPr>
            <w:r>
              <w:rPr>
                <w:rFonts w:ascii="Arial" w:hAnsi="Arial" w:cs="Arial"/>
                <w:color w:val="000000"/>
                <w:sz w:val="20"/>
              </w:rPr>
              <w:t>203</w:t>
            </w:r>
          </w:p>
        </w:tc>
        <w:tc>
          <w:tcPr>
            <w:tcW w:w="0" w:type="auto"/>
            <w:tcMar>
              <w:top w:w="0" w:type="dxa"/>
              <w:left w:w="115" w:type="dxa"/>
              <w:bottom w:w="0" w:type="dxa"/>
              <w:right w:w="115" w:type="dxa"/>
            </w:tcMar>
            <w:vAlign w:val="bottom"/>
            <w:hideMark/>
          </w:tcPr>
          <w:p w14:paraId="6E2D67EB" w14:textId="77777777" w:rsidR="00537B72" w:rsidRPr="00223F64" w:rsidRDefault="00537B72" w:rsidP="00BF1A41">
            <w:pPr>
              <w:jc w:val="center"/>
              <w:rPr>
                <w:rFonts w:ascii="Times New Roman" w:hAnsi="Times New Roman"/>
                <w:szCs w:val="24"/>
              </w:rPr>
            </w:pPr>
            <w:r>
              <w:rPr>
                <w:rFonts w:ascii="Arial" w:hAnsi="Arial" w:cs="Arial"/>
                <w:color w:val="000000"/>
                <w:sz w:val="20"/>
              </w:rPr>
              <w:t>23.2</w:t>
            </w:r>
          </w:p>
        </w:tc>
        <w:tc>
          <w:tcPr>
            <w:tcW w:w="0" w:type="auto"/>
            <w:tcMar>
              <w:top w:w="0" w:type="dxa"/>
              <w:left w:w="115" w:type="dxa"/>
              <w:bottom w:w="0" w:type="dxa"/>
              <w:right w:w="115" w:type="dxa"/>
            </w:tcMar>
            <w:vAlign w:val="bottom"/>
            <w:hideMark/>
          </w:tcPr>
          <w:p w14:paraId="5EF894B6" w14:textId="77777777" w:rsidR="00537B72" w:rsidRPr="00223F64" w:rsidRDefault="00537B72" w:rsidP="00BF1A41">
            <w:pPr>
              <w:jc w:val="center"/>
              <w:rPr>
                <w:rFonts w:ascii="Times New Roman" w:hAnsi="Times New Roman"/>
                <w:szCs w:val="24"/>
              </w:rPr>
            </w:pPr>
            <w:r>
              <w:rPr>
                <w:rFonts w:ascii="Arial" w:hAnsi="Arial" w:cs="Arial"/>
                <w:color w:val="000000"/>
                <w:sz w:val="20"/>
              </w:rPr>
              <w:t>15.7</w:t>
            </w:r>
          </w:p>
        </w:tc>
        <w:tc>
          <w:tcPr>
            <w:tcW w:w="0" w:type="auto"/>
            <w:tcMar>
              <w:top w:w="0" w:type="dxa"/>
              <w:left w:w="115" w:type="dxa"/>
              <w:bottom w:w="0" w:type="dxa"/>
              <w:right w:w="115" w:type="dxa"/>
            </w:tcMar>
            <w:vAlign w:val="bottom"/>
            <w:hideMark/>
          </w:tcPr>
          <w:p w14:paraId="016DEB27" w14:textId="77777777" w:rsidR="00537B72" w:rsidRPr="00223F64" w:rsidRDefault="00537B72" w:rsidP="00BF1A41">
            <w:pPr>
              <w:jc w:val="center"/>
              <w:rPr>
                <w:rFonts w:ascii="Times New Roman" w:hAnsi="Times New Roman"/>
                <w:szCs w:val="24"/>
              </w:rPr>
            </w:pPr>
            <w:r>
              <w:rPr>
                <w:rFonts w:ascii="Arial" w:hAnsi="Arial" w:cs="Arial"/>
                <w:color w:val="000000"/>
                <w:sz w:val="20"/>
              </w:rPr>
              <w:t>105</w:t>
            </w:r>
          </w:p>
        </w:tc>
        <w:tc>
          <w:tcPr>
            <w:tcW w:w="0" w:type="auto"/>
            <w:tcMar>
              <w:top w:w="0" w:type="dxa"/>
              <w:left w:w="115" w:type="dxa"/>
              <w:bottom w:w="0" w:type="dxa"/>
              <w:right w:w="115" w:type="dxa"/>
            </w:tcMar>
            <w:vAlign w:val="bottom"/>
            <w:hideMark/>
          </w:tcPr>
          <w:p w14:paraId="70E2F342"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59F6DAFA" w14:textId="77777777" w:rsidTr="00537B72">
        <w:trPr>
          <w:trHeight w:val="260"/>
          <w:jc w:val="center"/>
        </w:trPr>
        <w:tc>
          <w:tcPr>
            <w:tcW w:w="0" w:type="auto"/>
            <w:tcMar>
              <w:top w:w="0" w:type="dxa"/>
              <w:left w:w="115" w:type="dxa"/>
              <w:bottom w:w="0" w:type="dxa"/>
              <w:right w:w="115" w:type="dxa"/>
            </w:tcMar>
            <w:vAlign w:val="bottom"/>
            <w:hideMark/>
          </w:tcPr>
          <w:p w14:paraId="52F73677" w14:textId="77777777" w:rsidR="00537B72" w:rsidRPr="00223F64" w:rsidRDefault="00537B72" w:rsidP="00BF1A41">
            <w:pPr>
              <w:rPr>
                <w:rFonts w:ascii="Times New Roman" w:hAnsi="Times New Roman"/>
                <w:szCs w:val="24"/>
              </w:rPr>
            </w:pPr>
            <w:r w:rsidRPr="00223F64">
              <w:rPr>
                <w:rFonts w:ascii="Arial" w:hAnsi="Arial" w:cs="Arial"/>
                <w:color w:val="000000"/>
                <w:sz w:val="20"/>
              </w:rPr>
              <w:t>Lovell</w:t>
            </w:r>
          </w:p>
        </w:tc>
        <w:tc>
          <w:tcPr>
            <w:tcW w:w="0" w:type="auto"/>
            <w:tcMar>
              <w:top w:w="0" w:type="dxa"/>
              <w:left w:w="115" w:type="dxa"/>
              <w:bottom w:w="0" w:type="dxa"/>
              <w:right w:w="115" w:type="dxa"/>
            </w:tcMar>
            <w:vAlign w:val="bottom"/>
            <w:hideMark/>
          </w:tcPr>
          <w:p w14:paraId="70F14C18" w14:textId="77777777" w:rsidR="00537B72" w:rsidRPr="00223F64" w:rsidRDefault="00537B72" w:rsidP="00BF1A41">
            <w:pPr>
              <w:jc w:val="center"/>
              <w:rPr>
                <w:rFonts w:ascii="Times New Roman" w:hAnsi="Times New Roman"/>
                <w:szCs w:val="24"/>
              </w:rPr>
            </w:pPr>
            <w:r>
              <w:rPr>
                <w:rFonts w:ascii="Arial" w:hAnsi="Arial" w:cs="Arial"/>
                <w:color w:val="000000"/>
                <w:sz w:val="20"/>
              </w:rPr>
              <w:t>194</w:t>
            </w:r>
          </w:p>
        </w:tc>
        <w:tc>
          <w:tcPr>
            <w:tcW w:w="0" w:type="auto"/>
            <w:tcMar>
              <w:top w:w="0" w:type="dxa"/>
              <w:left w:w="115" w:type="dxa"/>
              <w:bottom w:w="0" w:type="dxa"/>
              <w:right w:w="115" w:type="dxa"/>
            </w:tcMar>
            <w:vAlign w:val="bottom"/>
            <w:hideMark/>
          </w:tcPr>
          <w:p w14:paraId="74011EE4" w14:textId="77777777" w:rsidR="00537B72" w:rsidRPr="00223F64" w:rsidRDefault="00537B72" w:rsidP="00BF1A41">
            <w:pPr>
              <w:jc w:val="center"/>
              <w:rPr>
                <w:rFonts w:ascii="Times New Roman" w:hAnsi="Times New Roman"/>
                <w:szCs w:val="24"/>
              </w:rPr>
            </w:pPr>
            <w:r>
              <w:rPr>
                <w:rFonts w:ascii="Arial" w:hAnsi="Arial" w:cs="Arial"/>
                <w:color w:val="000000"/>
                <w:sz w:val="20"/>
              </w:rPr>
              <w:t>22.3</w:t>
            </w:r>
          </w:p>
        </w:tc>
        <w:tc>
          <w:tcPr>
            <w:tcW w:w="0" w:type="auto"/>
            <w:tcMar>
              <w:top w:w="0" w:type="dxa"/>
              <w:left w:w="115" w:type="dxa"/>
              <w:bottom w:w="0" w:type="dxa"/>
              <w:right w:w="115" w:type="dxa"/>
            </w:tcMar>
            <w:vAlign w:val="bottom"/>
            <w:hideMark/>
          </w:tcPr>
          <w:p w14:paraId="6A0AF980" w14:textId="77777777" w:rsidR="00537B72" w:rsidRPr="00223F64" w:rsidRDefault="00537B72" w:rsidP="00BF1A41">
            <w:pPr>
              <w:jc w:val="center"/>
              <w:rPr>
                <w:rFonts w:ascii="Times New Roman" w:hAnsi="Times New Roman"/>
                <w:szCs w:val="24"/>
              </w:rPr>
            </w:pPr>
            <w:r>
              <w:rPr>
                <w:rFonts w:ascii="Arial" w:hAnsi="Arial" w:cs="Arial"/>
                <w:color w:val="000000"/>
                <w:sz w:val="20"/>
              </w:rPr>
              <w:t>15.0</w:t>
            </w:r>
          </w:p>
        </w:tc>
        <w:tc>
          <w:tcPr>
            <w:tcW w:w="0" w:type="auto"/>
            <w:tcMar>
              <w:top w:w="0" w:type="dxa"/>
              <w:left w:w="115" w:type="dxa"/>
              <w:bottom w:w="0" w:type="dxa"/>
              <w:right w:w="115" w:type="dxa"/>
            </w:tcMar>
            <w:vAlign w:val="bottom"/>
            <w:hideMark/>
          </w:tcPr>
          <w:p w14:paraId="42129A43"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100</w:t>
            </w:r>
          </w:p>
        </w:tc>
        <w:tc>
          <w:tcPr>
            <w:tcW w:w="0" w:type="auto"/>
            <w:tcMar>
              <w:top w:w="0" w:type="dxa"/>
              <w:left w:w="115" w:type="dxa"/>
              <w:bottom w:w="0" w:type="dxa"/>
              <w:right w:w="115" w:type="dxa"/>
            </w:tcMar>
            <w:vAlign w:val="bottom"/>
            <w:hideMark/>
          </w:tcPr>
          <w:p w14:paraId="5EB4D25B"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7/8</w:t>
            </w:r>
          </w:p>
        </w:tc>
      </w:tr>
      <w:tr w:rsidR="00537B72" w:rsidRPr="00223F64" w14:paraId="49E5A73C" w14:textId="77777777" w:rsidTr="00537B72">
        <w:trPr>
          <w:trHeight w:val="260"/>
          <w:jc w:val="center"/>
        </w:trPr>
        <w:tc>
          <w:tcPr>
            <w:tcW w:w="0" w:type="auto"/>
            <w:tcMar>
              <w:top w:w="0" w:type="dxa"/>
              <w:left w:w="115" w:type="dxa"/>
              <w:bottom w:w="0" w:type="dxa"/>
              <w:right w:w="115" w:type="dxa"/>
            </w:tcMar>
            <w:vAlign w:val="bottom"/>
            <w:hideMark/>
          </w:tcPr>
          <w:p w14:paraId="6E3B9491" w14:textId="77777777" w:rsidR="00537B72" w:rsidRPr="00223F64" w:rsidRDefault="00537B72" w:rsidP="00BF1A41">
            <w:pPr>
              <w:rPr>
                <w:rFonts w:ascii="Times New Roman" w:hAnsi="Times New Roman"/>
                <w:szCs w:val="24"/>
              </w:rPr>
            </w:pPr>
            <w:r w:rsidRPr="00223F64">
              <w:rPr>
                <w:rFonts w:ascii="Arial" w:hAnsi="Arial" w:cs="Arial"/>
                <w:color w:val="000000"/>
                <w:sz w:val="20"/>
              </w:rPr>
              <w:t>Krymsk 1</w:t>
            </w:r>
          </w:p>
        </w:tc>
        <w:tc>
          <w:tcPr>
            <w:tcW w:w="0" w:type="auto"/>
            <w:tcMar>
              <w:top w:w="0" w:type="dxa"/>
              <w:left w:w="115" w:type="dxa"/>
              <w:bottom w:w="0" w:type="dxa"/>
              <w:right w:w="115" w:type="dxa"/>
            </w:tcMar>
            <w:vAlign w:val="bottom"/>
            <w:hideMark/>
          </w:tcPr>
          <w:p w14:paraId="7EBF6027" w14:textId="77777777" w:rsidR="00537B72" w:rsidRPr="00223F64" w:rsidRDefault="00537B72" w:rsidP="00BF1A41">
            <w:pPr>
              <w:jc w:val="center"/>
              <w:rPr>
                <w:rFonts w:ascii="Times New Roman" w:hAnsi="Times New Roman"/>
                <w:szCs w:val="24"/>
              </w:rPr>
            </w:pPr>
            <w:r>
              <w:rPr>
                <w:rFonts w:ascii="Arial" w:hAnsi="Arial" w:cs="Arial"/>
                <w:color w:val="000000"/>
                <w:sz w:val="20"/>
              </w:rPr>
              <w:t>225</w:t>
            </w:r>
          </w:p>
        </w:tc>
        <w:tc>
          <w:tcPr>
            <w:tcW w:w="0" w:type="auto"/>
            <w:tcMar>
              <w:top w:w="0" w:type="dxa"/>
              <w:left w:w="115" w:type="dxa"/>
              <w:bottom w:w="0" w:type="dxa"/>
              <w:right w:w="115" w:type="dxa"/>
            </w:tcMar>
            <w:vAlign w:val="bottom"/>
            <w:hideMark/>
          </w:tcPr>
          <w:p w14:paraId="0ED8C483" w14:textId="77777777" w:rsidR="00537B72" w:rsidRPr="00223F64" w:rsidRDefault="00537B72" w:rsidP="00BF1A41">
            <w:pPr>
              <w:jc w:val="center"/>
              <w:rPr>
                <w:rFonts w:ascii="Times New Roman" w:hAnsi="Times New Roman"/>
                <w:szCs w:val="24"/>
              </w:rPr>
            </w:pPr>
            <w:r>
              <w:rPr>
                <w:rFonts w:ascii="Arial" w:hAnsi="Arial" w:cs="Arial"/>
                <w:color w:val="000000"/>
                <w:sz w:val="20"/>
              </w:rPr>
              <w:t>24.0</w:t>
            </w:r>
          </w:p>
        </w:tc>
        <w:tc>
          <w:tcPr>
            <w:tcW w:w="0" w:type="auto"/>
            <w:tcMar>
              <w:top w:w="0" w:type="dxa"/>
              <w:left w:w="115" w:type="dxa"/>
              <w:bottom w:w="0" w:type="dxa"/>
              <w:right w:w="115" w:type="dxa"/>
            </w:tcMar>
            <w:vAlign w:val="bottom"/>
            <w:hideMark/>
          </w:tcPr>
          <w:p w14:paraId="2CF7914F" w14:textId="77777777" w:rsidR="00537B72" w:rsidRPr="00223F64" w:rsidRDefault="00537B72" w:rsidP="00BF1A41">
            <w:pPr>
              <w:jc w:val="center"/>
              <w:rPr>
                <w:rFonts w:ascii="Times New Roman" w:hAnsi="Times New Roman"/>
                <w:szCs w:val="24"/>
              </w:rPr>
            </w:pPr>
            <w:r>
              <w:rPr>
                <w:rFonts w:ascii="Arial" w:hAnsi="Arial" w:cs="Arial"/>
                <w:color w:val="000000"/>
                <w:sz w:val="20"/>
              </w:rPr>
              <w:t>17.6</w:t>
            </w:r>
          </w:p>
        </w:tc>
        <w:tc>
          <w:tcPr>
            <w:tcW w:w="0" w:type="auto"/>
            <w:tcMar>
              <w:top w:w="0" w:type="dxa"/>
              <w:left w:w="115" w:type="dxa"/>
              <w:bottom w:w="0" w:type="dxa"/>
              <w:right w:w="115" w:type="dxa"/>
            </w:tcMar>
            <w:vAlign w:val="bottom"/>
            <w:hideMark/>
          </w:tcPr>
          <w:p w14:paraId="308E549F" w14:textId="77777777" w:rsidR="00537B72" w:rsidRPr="00223F64" w:rsidRDefault="00537B72" w:rsidP="00BF1A41">
            <w:pPr>
              <w:jc w:val="center"/>
              <w:rPr>
                <w:rFonts w:ascii="Times New Roman" w:hAnsi="Times New Roman"/>
                <w:szCs w:val="24"/>
              </w:rPr>
            </w:pPr>
            <w:r>
              <w:rPr>
                <w:rFonts w:ascii="Arial" w:hAnsi="Arial" w:cs="Arial"/>
                <w:color w:val="000000"/>
                <w:sz w:val="20"/>
              </w:rPr>
              <w:t>117</w:t>
            </w:r>
          </w:p>
        </w:tc>
        <w:tc>
          <w:tcPr>
            <w:tcW w:w="0" w:type="auto"/>
            <w:tcMar>
              <w:top w:w="0" w:type="dxa"/>
              <w:left w:w="115" w:type="dxa"/>
              <w:bottom w:w="0" w:type="dxa"/>
              <w:right w:w="115" w:type="dxa"/>
            </w:tcMar>
            <w:vAlign w:val="bottom"/>
            <w:hideMark/>
          </w:tcPr>
          <w:p w14:paraId="5F513831"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2670C45B" w14:textId="77777777" w:rsidTr="00537B72">
        <w:trPr>
          <w:trHeight w:val="260"/>
          <w:jc w:val="center"/>
        </w:trPr>
        <w:tc>
          <w:tcPr>
            <w:tcW w:w="0" w:type="auto"/>
            <w:tcMar>
              <w:top w:w="0" w:type="dxa"/>
              <w:left w:w="115" w:type="dxa"/>
              <w:bottom w:w="0" w:type="dxa"/>
              <w:right w:w="115" w:type="dxa"/>
            </w:tcMar>
            <w:vAlign w:val="bottom"/>
            <w:hideMark/>
          </w:tcPr>
          <w:p w14:paraId="0A4D972B" w14:textId="77777777" w:rsidR="00537B72" w:rsidRPr="00223F64" w:rsidRDefault="00537B72" w:rsidP="00BF1A41">
            <w:pPr>
              <w:rPr>
                <w:rFonts w:ascii="Times New Roman" w:hAnsi="Times New Roman"/>
                <w:szCs w:val="24"/>
              </w:rPr>
            </w:pPr>
            <w:r w:rsidRPr="00223F64">
              <w:rPr>
                <w:rFonts w:ascii="Arial" w:hAnsi="Arial" w:cs="Arial"/>
                <w:color w:val="000000"/>
                <w:sz w:val="20"/>
              </w:rPr>
              <w:t>KV010-123</w:t>
            </w:r>
          </w:p>
        </w:tc>
        <w:tc>
          <w:tcPr>
            <w:tcW w:w="0" w:type="auto"/>
            <w:tcMar>
              <w:top w:w="0" w:type="dxa"/>
              <w:left w:w="115" w:type="dxa"/>
              <w:bottom w:w="0" w:type="dxa"/>
              <w:right w:w="115" w:type="dxa"/>
            </w:tcMar>
            <w:vAlign w:val="bottom"/>
            <w:hideMark/>
          </w:tcPr>
          <w:p w14:paraId="5DAD1573" w14:textId="77777777" w:rsidR="00537B72" w:rsidRPr="00223F64" w:rsidRDefault="00537B72" w:rsidP="00BF1A41">
            <w:pPr>
              <w:jc w:val="center"/>
              <w:rPr>
                <w:rFonts w:ascii="Times New Roman" w:hAnsi="Times New Roman"/>
                <w:szCs w:val="24"/>
              </w:rPr>
            </w:pPr>
            <w:r>
              <w:rPr>
                <w:rFonts w:ascii="Arial" w:hAnsi="Arial" w:cs="Arial"/>
                <w:color w:val="000000"/>
                <w:sz w:val="20"/>
              </w:rPr>
              <w:t>280</w:t>
            </w:r>
          </w:p>
        </w:tc>
        <w:tc>
          <w:tcPr>
            <w:tcW w:w="0" w:type="auto"/>
            <w:tcMar>
              <w:top w:w="0" w:type="dxa"/>
              <w:left w:w="115" w:type="dxa"/>
              <w:bottom w:w="0" w:type="dxa"/>
              <w:right w:w="115" w:type="dxa"/>
            </w:tcMar>
            <w:vAlign w:val="bottom"/>
            <w:hideMark/>
          </w:tcPr>
          <w:p w14:paraId="541CCBE5" w14:textId="77777777" w:rsidR="00537B72" w:rsidRPr="00223F64" w:rsidRDefault="00537B72" w:rsidP="00BF1A41">
            <w:pPr>
              <w:jc w:val="center"/>
              <w:rPr>
                <w:rFonts w:ascii="Times New Roman" w:hAnsi="Times New Roman"/>
                <w:szCs w:val="24"/>
              </w:rPr>
            </w:pPr>
            <w:r>
              <w:rPr>
                <w:rFonts w:ascii="Arial" w:hAnsi="Arial" w:cs="Arial"/>
                <w:color w:val="000000"/>
                <w:sz w:val="20"/>
              </w:rPr>
              <w:t>22.5</w:t>
            </w:r>
          </w:p>
        </w:tc>
        <w:tc>
          <w:tcPr>
            <w:tcW w:w="0" w:type="auto"/>
            <w:tcMar>
              <w:top w:w="0" w:type="dxa"/>
              <w:left w:w="115" w:type="dxa"/>
              <w:bottom w:w="0" w:type="dxa"/>
              <w:right w:w="115" w:type="dxa"/>
            </w:tcMar>
            <w:vAlign w:val="bottom"/>
            <w:hideMark/>
          </w:tcPr>
          <w:p w14:paraId="6FC6F857" w14:textId="77777777" w:rsidR="00537B72" w:rsidRPr="00223F64" w:rsidRDefault="00537B72" w:rsidP="00BF1A41">
            <w:pPr>
              <w:jc w:val="center"/>
              <w:rPr>
                <w:rFonts w:ascii="Times New Roman" w:hAnsi="Times New Roman"/>
                <w:szCs w:val="24"/>
              </w:rPr>
            </w:pPr>
            <w:r>
              <w:rPr>
                <w:rFonts w:ascii="Arial" w:hAnsi="Arial" w:cs="Arial"/>
                <w:color w:val="000000"/>
                <w:sz w:val="20"/>
              </w:rPr>
              <w:t>15.4</w:t>
            </w:r>
          </w:p>
        </w:tc>
        <w:tc>
          <w:tcPr>
            <w:tcW w:w="0" w:type="auto"/>
            <w:tcMar>
              <w:top w:w="0" w:type="dxa"/>
              <w:left w:w="115" w:type="dxa"/>
              <w:bottom w:w="0" w:type="dxa"/>
              <w:right w:w="115" w:type="dxa"/>
            </w:tcMar>
            <w:vAlign w:val="bottom"/>
            <w:hideMark/>
          </w:tcPr>
          <w:p w14:paraId="3F320DE1"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103</w:t>
            </w:r>
          </w:p>
        </w:tc>
        <w:tc>
          <w:tcPr>
            <w:tcW w:w="0" w:type="auto"/>
            <w:tcMar>
              <w:top w:w="0" w:type="dxa"/>
              <w:left w:w="115" w:type="dxa"/>
              <w:bottom w:w="0" w:type="dxa"/>
              <w:right w:w="115" w:type="dxa"/>
            </w:tcMar>
            <w:vAlign w:val="bottom"/>
            <w:hideMark/>
          </w:tcPr>
          <w:p w14:paraId="7E4B3658"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09CE0DF7" w14:textId="77777777" w:rsidTr="00537B72">
        <w:trPr>
          <w:trHeight w:val="260"/>
          <w:jc w:val="center"/>
        </w:trPr>
        <w:tc>
          <w:tcPr>
            <w:tcW w:w="0" w:type="auto"/>
            <w:tcMar>
              <w:top w:w="0" w:type="dxa"/>
              <w:left w:w="115" w:type="dxa"/>
              <w:bottom w:w="0" w:type="dxa"/>
              <w:right w:w="115" w:type="dxa"/>
            </w:tcMar>
            <w:vAlign w:val="bottom"/>
            <w:hideMark/>
          </w:tcPr>
          <w:p w14:paraId="4F29B099" w14:textId="77777777" w:rsidR="00537B72" w:rsidRPr="00223F64" w:rsidRDefault="00537B72" w:rsidP="00BF1A41">
            <w:pPr>
              <w:rPr>
                <w:rFonts w:ascii="Times New Roman" w:hAnsi="Times New Roman"/>
                <w:szCs w:val="24"/>
              </w:rPr>
            </w:pPr>
            <w:r w:rsidRPr="00223F64">
              <w:rPr>
                <w:rFonts w:ascii="Arial" w:hAnsi="Arial" w:cs="Arial"/>
                <w:color w:val="000000"/>
                <w:sz w:val="20"/>
              </w:rPr>
              <w:t>HBOK-10</w:t>
            </w:r>
          </w:p>
        </w:tc>
        <w:tc>
          <w:tcPr>
            <w:tcW w:w="0" w:type="auto"/>
            <w:tcMar>
              <w:top w:w="0" w:type="dxa"/>
              <w:left w:w="115" w:type="dxa"/>
              <w:bottom w:w="0" w:type="dxa"/>
              <w:right w:w="115" w:type="dxa"/>
            </w:tcMar>
            <w:vAlign w:val="bottom"/>
            <w:hideMark/>
          </w:tcPr>
          <w:p w14:paraId="0D68B9BF" w14:textId="77777777" w:rsidR="00537B72" w:rsidRPr="00223F64" w:rsidRDefault="00537B72" w:rsidP="00BF1A41">
            <w:pPr>
              <w:jc w:val="center"/>
              <w:rPr>
                <w:rFonts w:ascii="Times New Roman" w:hAnsi="Times New Roman"/>
                <w:szCs w:val="24"/>
              </w:rPr>
            </w:pPr>
            <w:r>
              <w:rPr>
                <w:rFonts w:ascii="Arial" w:hAnsi="Arial" w:cs="Arial"/>
                <w:color w:val="000000"/>
                <w:sz w:val="20"/>
              </w:rPr>
              <w:t>255</w:t>
            </w:r>
          </w:p>
        </w:tc>
        <w:tc>
          <w:tcPr>
            <w:tcW w:w="0" w:type="auto"/>
            <w:tcMar>
              <w:top w:w="0" w:type="dxa"/>
              <w:left w:w="115" w:type="dxa"/>
              <w:bottom w:w="0" w:type="dxa"/>
              <w:right w:w="115" w:type="dxa"/>
            </w:tcMar>
            <w:vAlign w:val="bottom"/>
            <w:hideMark/>
          </w:tcPr>
          <w:p w14:paraId="05AA97E7" w14:textId="77777777" w:rsidR="00537B72" w:rsidRPr="00223F64" w:rsidRDefault="00537B72" w:rsidP="00BF1A41">
            <w:pPr>
              <w:jc w:val="center"/>
              <w:rPr>
                <w:rFonts w:ascii="Times New Roman" w:hAnsi="Times New Roman"/>
                <w:szCs w:val="24"/>
              </w:rPr>
            </w:pPr>
            <w:r>
              <w:rPr>
                <w:rFonts w:ascii="Arial" w:hAnsi="Arial" w:cs="Arial"/>
                <w:color w:val="000000"/>
                <w:sz w:val="20"/>
              </w:rPr>
              <w:t>26.0</w:t>
            </w:r>
          </w:p>
        </w:tc>
        <w:tc>
          <w:tcPr>
            <w:tcW w:w="0" w:type="auto"/>
            <w:tcMar>
              <w:top w:w="0" w:type="dxa"/>
              <w:left w:w="115" w:type="dxa"/>
              <w:bottom w:w="0" w:type="dxa"/>
              <w:right w:w="115" w:type="dxa"/>
            </w:tcMar>
            <w:vAlign w:val="bottom"/>
            <w:hideMark/>
          </w:tcPr>
          <w:p w14:paraId="7C921F47" w14:textId="77777777" w:rsidR="00537B72" w:rsidRPr="00223F64" w:rsidRDefault="00537B72" w:rsidP="00BF1A41">
            <w:pPr>
              <w:jc w:val="center"/>
              <w:rPr>
                <w:rFonts w:ascii="Times New Roman" w:hAnsi="Times New Roman"/>
                <w:szCs w:val="24"/>
              </w:rPr>
            </w:pPr>
            <w:r>
              <w:rPr>
                <w:rFonts w:ascii="Arial" w:hAnsi="Arial" w:cs="Arial"/>
                <w:color w:val="000000"/>
                <w:sz w:val="20"/>
              </w:rPr>
              <w:t>12.9</w:t>
            </w:r>
          </w:p>
        </w:tc>
        <w:tc>
          <w:tcPr>
            <w:tcW w:w="0" w:type="auto"/>
            <w:tcMar>
              <w:top w:w="0" w:type="dxa"/>
              <w:left w:w="115" w:type="dxa"/>
              <w:bottom w:w="0" w:type="dxa"/>
              <w:right w:w="115" w:type="dxa"/>
            </w:tcMar>
            <w:vAlign w:val="bottom"/>
            <w:hideMark/>
          </w:tcPr>
          <w:p w14:paraId="0CC6E700" w14:textId="77777777" w:rsidR="00537B72" w:rsidRPr="00223F64" w:rsidRDefault="00537B72" w:rsidP="00BF1A41">
            <w:pPr>
              <w:jc w:val="center"/>
              <w:rPr>
                <w:rFonts w:ascii="Times New Roman" w:hAnsi="Times New Roman"/>
                <w:szCs w:val="24"/>
              </w:rPr>
            </w:pPr>
            <w:r>
              <w:rPr>
                <w:rFonts w:ascii="Arial" w:hAnsi="Arial" w:cs="Arial"/>
                <w:color w:val="000000"/>
                <w:sz w:val="20"/>
              </w:rPr>
              <w:t>86</w:t>
            </w:r>
          </w:p>
        </w:tc>
        <w:tc>
          <w:tcPr>
            <w:tcW w:w="0" w:type="auto"/>
            <w:tcMar>
              <w:top w:w="0" w:type="dxa"/>
              <w:left w:w="115" w:type="dxa"/>
              <w:bottom w:w="0" w:type="dxa"/>
              <w:right w:w="115" w:type="dxa"/>
            </w:tcMar>
            <w:vAlign w:val="bottom"/>
            <w:hideMark/>
          </w:tcPr>
          <w:p w14:paraId="45989662"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8/8</w:t>
            </w:r>
          </w:p>
        </w:tc>
      </w:tr>
      <w:tr w:rsidR="00537B72" w:rsidRPr="00223F64" w14:paraId="0FF66CFD" w14:textId="77777777" w:rsidTr="00537B72">
        <w:trPr>
          <w:trHeight w:val="260"/>
          <w:jc w:val="center"/>
        </w:trPr>
        <w:tc>
          <w:tcPr>
            <w:tcW w:w="0" w:type="auto"/>
            <w:tcMar>
              <w:top w:w="0" w:type="dxa"/>
              <w:left w:w="115" w:type="dxa"/>
              <w:bottom w:w="0" w:type="dxa"/>
              <w:right w:w="115" w:type="dxa"/>
            </w:tcMar>
            <w:vAlign w:val="bottom"/>
            <w:hideMark/>
          </w:tcPr>
          <w:p w14:paraId="40FA6079" w14:textId="77777777" w:rsidR="00537B72" w:rsidRPr="00223F64" w:rsidRDefault="00537B72" w:rsidP="00BF1A41">
            <w:pPr>
              <w:rPr>
                <w:rFonts w:ascii="Times New Roman" w:hAnsi="Times New Roman"/>
                <w:szCs w:val="24"/>
              </w:rPr>
            </w:pPr>
            <w:r w:rsidRPr="00223F64">
              <w:rPr>
                <w:rFonts w:ascii="Arial" w:hAnsi="Arial" w:cs="Arial"/>
                <w:color w:val="000000"/>
                <w:sz w:val="20"/>
              </w:rPr>
              <w:t>Controller 5</w:t>
            </w:r>
          </w:p>
        </w:tc>
        <w:tc>
          <w:tcPr>
            <w:tcW w:w="0" w:type="auto"/>
            <w:tcMar>
              <w:top w:w="0" w:type="dxa"/>
              <w:left w:w="115" w:type="dxa"/>
              <w:bottom w:w="0" w:type="dxa"/>
              <w:right w:w="115" w:type="dxa"/>
            </w:tcMar>
            <w:vAlign w:val="bottom"/>
            <w:hideMark/>
          </w:tcPr>
          <w:p w14:paraId="6053CE15" w14:textId="77777777" w:rsidR="00537B72" w:rsidRPr="00223F64" w:rsidRDefault="00537B72" w:rsidP="00BF1A41">
            <w:pPr>
              <w:jc w:val="center"/>
              <w:rPr>
                <w:rFonts w:ascii="Times New Roman" w:hAnsi="Times New Roman"/>
                <w:szCs w:val="24"/>
              </w:rPr>
            </w:pPr>
            <w:r>
              <w:rPr>
                <w:rFonts w:ascii="Arial" w:hAnsi="Arial" w:cs="Arial"/>
                <w:color w:val="000000"/>
                <w:sz w:val="20"/>
              </w:rPr>
              <w:t>211</w:t>
            </w:r>
          </w:p>
        </w:tc>
        <w:tc>
          <w:tcPr>
            <w:tcW w:w="0" w:type="auto"/>
            <w:tcMar>
              <w:top w:w="0" w:type="dxa"/>
              <w:left w:w="115" w:type="dxa"/>
              <w:bottom w:w="0" w:type="dxa"/>
              <w:right w:w="115" w:type="dxa"/>
            </w:tcMar>
            <w:vAlign w:val="bottom"/>
            <w:hideMark/>
          </w:tcPr>
          <w:p w14:paraId="0A15EA74" w14:textId="77777777" w:rsidR="00537B72" w:rsidRPr="00223F64" w:rsidRDefault="00537B72" w:rsidP="00BF1A41">
            <w:pPr>
              <w:jc w:val="center"/>
              <w:rPr>
                <w:rFonts w:ascii="Times New Roman" w:hAnsi="Times New Roman"/>
                <w:szCs w:val="24"/>
              </w:rPr>
            </w:pPr>
            <w:r>
              <w:rPr>
                <w:rFonts w:ascii="Arial" w:hAnsi="Arial" w:cs="Arial"/>
                <w:color w:val="000000"/>
                <w:sz w:val="20"/>
              </w:rPr>
              <w:t>21.6</w:t>
            </w:r>
          </w:p>
        </w:tc>
        <w:tc>
          <w:tcPr>
            <w:tcW w:w="0" w:type="auto"/>
            <w:tcMar>
              <w:top w:w="0" w:type="dxa"/>
              <w:left w:w="115" w:type="dxa"/>
              <w:bottom w:w="0" w:type="dxa"/>
              <w:right w:w="115" w:type="dxa"/>
            </w:tcMar>
            <w:vAlign w:val="bottom"/>
            <w:hideMark/>
          </w:tcPr>
          <w:p w14:paraId="05D00A0F" w14:textId="77777777" w:rsidR="00537B72" w:rsidRPr="00223F64" w:rsidRDefault="00537B72" w:rsidP="00BF1A41">
            <w:pPr>
              <w:jc w:val="center"/>
              <w:rPr>
                <w:rFonts w:ascii="Times New Roman" w:hAnsi="Times New Roman"/>
                <w:szCs w:val="24"/>
              </w:rPr>
            </w:pPr>
            <w:r>
              <w:rPr>
                <w:rFonts w:ascii="Arial" w:hAnsi="Arial" w:cs="Arial"/>
                <w:color w:val="000000"/>
                <w:sz w:val="20"/>
              </w:rPr>
              <w:t>18.5</w:t>
            </w:r>
          </w:p>
        </w:tc>
        <w:tc>
          <w:tcPr>
            <w:tcW w:w="0" w:type="auto"/>
            <w:tcMar>
              <w:top w:w="0" w:type="dxa"/>
              <w:left w:w="115" w:type="dxa"/>
              <w:bottom w:w="0" w:type="dxa"/>
              <w:right w:w="115" w:type="dxa"/>
            </w:tcMar>
            <w:vAlign w:val="bottom"/>
            <w:hideMark/>
          </w:tcPr>
          <w:p w14:paraId="191E917B" w14:textId="77777777" w:rsidR="00537B72" w:rsidRPr="00223F64" w:rsidRDefault="00537B72" w:rsidP="00BF1A41">
            <w:pPr>
              <w:jc w:val="center"/>
              <w:rPr>
                <w:rFonts w:ascii="Times New Roman" w:hAnsi="Times New Roman"/>
                <w:szCs w:val="24"/>
              </w:rPr>
            </w:pPr>
            <w:r>
              <w:rPr>
                <w:rFonts w:ascii="Arial" w:hAnsi="Arial" w:cs="Arial"/>
                <w:color w:val="000000"/>
                <w:sz w:val="20"/>
              </w:rPr>
              <w:t>123</w:t>
            </w:r>
          </w:p>
        </w:tc>
        <w:tc>
          <w:tcPr>
            <w:tcW w:w="0" w:type="auto"/>
            <w:tcMar>
              <w:top w:w="0" w:type="dxa"/>
              <w:left w:w="115" w:type="dxa"/>
              <w:bottom w:w="0" w:type="dxa"/>
              <w:right w:w="115" w:type="dxa"/>
            </w:tcMar>
            <w:vAlign w:val="bottom"/>
            <w:hideMark/>
          </w:tcPr>
          <w:p w14:paraId="44BFDFB8"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4/8</w:t>
            </w:r>
          </w:p>
        </w:tc>
      </w:tr>
      <w:tr w:rsidR="00537B72" w:rsidRPr="00223F64" w14:paraId="0C8ADDE7" w14:textId="77777777" w:rsidTr="00537B72">
        <w:trPr>
          <w:trHeight w:val="260"/>
          <w:jc w:val="center"/>
        </w:trPr>
        <w:tc>
          <w:tcPr>
            <w:tcW w:w="0" w:type="auto"/>
            <w:tcBorders>
              <w:bottom w:val="single" w:sz="4" w:space="0" w:color="000000"/>
            </w:tcBorders>
            <w:tcMar>
              <w:top w:w="0" w:type="dxa"/>
              <w:left w:w="115" w:type="dxa"/>
              <w:bottom w:w="0" w:type="dxa"/>
              <w:right w:w="115" w:type="dxa"/>
            </w:tcMar>
            <w:vAlign w:val="bottom"/>
            <w:hideMark/>
          </w:tcPr>
          <w:p w14:paraId="7BBFE2E6" w14:textId="77777777" w:rsidR="00537B72" w:rsidRPr="00223F64" w:rsidRDefault="00537B72" w:rsidP="00BF1A41">
            <w:pPr>
              <w:rPr>
                <w:rFonts w:ascii="Times New Roman" w:hAnsi="Times New Roman"/>
                <w:szCs w:val="24"/>
              </w:rPr>
            </w:pPr>
            <w:r w:rsidRPr="00223F64">
              <w:rPr>
                <w:rFonts w:ascii="Arial" w:hAnsi="Arial" w:cs="Arial"/>
                <w:color w:val="000000"/>
                <w:sz w:val="20"/>
              </w:rPr>
              <w:t>HBOK-32</w:t>
            </w:r>
          </w:p>
        </w:tc>
        <w:tc>
          <w:tcPr>
            <w:tcW w:w="0" w:type="auto"/>
            <w:tcBorders>
              <w:bottom w:val="single" w:sz="4" w:space="0" w:color="000000"/>
            </w:tcBorders>
            <w:tcMar>
              <w:top w:w="0" w:type="dxa"/>
              <w:left w:w="115" w:type="dxa"/>
              <w:bottom w:w="0" w:type="dxa"/>
              <w:right w:w="115" w:type="dxa"/>
            </w:tcMar>
            <w:vAlign w:val="bottom"/>
            <w:hideMark/>
          </w:tcPr>
          <w:p w14:paraId="0B708C37"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 xml:space="preserve">- </w:t>
            </w:r>
          </w:p>
        </w:tc>
        <w:tc>
          <w:tcPr>
            <w:tcW w:w="0" w:type="auto"/>
            <w:tcBorders>
              <w:bottom w:val="single" w:sz="4" w:space="0" w:color="000000"/>
            </w:tcBorders>
            <w:tcMar>
              <w:top w:w="0" w:type="dxa"/>
              <w:left w:w="115" w:type="dxa"/>
              <w:bottom w:w="0" w:type="dxa"/>
              <w:right w:w="115" w:type="dxa"/>
            </w:tcMar>
            <w:vAlign w:val="bottom"/>
            <w:hideMark/>
          </w:tcPr>
          <w:p w14:paraId="77BFDACA"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 xml:space="preserve">- </w:t>
            </w:r>
          </w:p>
        </w:tc>
        <w:tc>
          <w:tcPr>
            <w:tcW w:w="0" w:type="auto"/>
            <w:tcBorders>
              <w:bottom w:val="single" w:sz="4" w:space="0" w:color="000000"/>
            </w:tcBorders>
            <w:tcMar>
              <w:top w:w="0" w:type="dxa"/>
              <w:left w:w="115" w:type="dxa"/>
              <w:bottom w:w="0" w:type="dxa"/>
              <w:right w:w="115" w:type="dxa"/>
            </w:tcMar>
            <w:vAlign w:val="bottom"/>
            <w:hideMark/>
          </w:tcPr>
          <w:p w14:paraId="16397C29"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 xml:space="preserve">- </w:t>
            </w:r>
          </w:p>
        </w:tc>
        <w:tc>
          <w:tcPr>
            <w:tcW w:w="0" w:type="auto"/>
            <w:tcBorders>
              <w:bottom w:val="single" w:sz="4" w:space="0" w:color="000000"/>
            </w:tcBorders>
            <w:tcMar>
              <w:top w:w="0" w:type="dxa"/>
              <w:left w:w="115" w:type="dxa"/>
              <w:bottom w:w="0" w:type="dxa"/>
              <w:right w:w="115" w:type="dxa"/>
            </w:tcMar>
            <w:vAlign w:val="bottom"/>
            <w:hideMark/>
          </w:tcPr>
          <w:p w14:paraId="365CDF47" w14:textId="77777777" w:rsidR="00537B72" w:rsidRPr="00223F64" w:rsidRDefault="00537B72" w:rsidP="00BF1A41">
            <w:pPr>
              <w:rPr>
                <w:rFonts w:ascii="Times New Roman" w:hAnsi="Times New Roman"/>
                <w:szCs w:val="24"/>
              </w:rPr>
            </w:pPr>
          </w:p>
        </w:tc>
        <w:tc>
          <w:tcPr>
            <w:tcW w:w="0" w:type="auto"/>
            <w:tcBorders>
              <w:bottom w:val="single" w:sz="4" w:space="0" w:color="000000"/>
            </w:tcBorders>
            <w:tcMar>
              <w:top w:w="0" w:type="dxa"/>
              <w:left w:w="115" w:type="dxa"/>
              <w:bottom w:w="0" w:type="dxa"/>
              <w:right w:w="115" w:type="dxa"/>
            </w:tcMar>
            <w:vAlign w:val="bottom"/>
            <w:hideMark/>
          </w:tcPr>
          <w:p w14:paraId="23EE6AFB" w14:textId="77777777" w:rsidR="00537B72" w:rsidRPr="00223F64" w:rsidRDefault="00537B72" w:rsidP="00BF1A41">
            <w:pPr>
              <w:jc w:val="center"/>
              <w:rPr>
                <w:rFonts w:ascii="Times New Roman" w:hAnsi="Times New Roman"/>
                <w:szCs w:val="24"/>
              </w:rPr>
            </w:pPr>
            <w:r w:rsidRPr="00223F64">
              <w:rPr>
                <w:rFonts w:ascii="Arial" w:hAnsi="Arial" w:cs="Arial"/>
                <w:color w:val="000000"/>
                <w:sz w:val="20"/>
              </w:rPr>
              <w:t>0/8</w:t>
            </w:r>
          </w:p>
        </w:tc>
      </w:tr>
    </w:tbl>
    <w:p w14:paraId="4F658A5A" w14:textId="30362F08" w:rsidR="008C037C" w:rsidRDefault="008C037C" w:rsidP="008C037C">
      <w:pPr>
        <w:rPr>
          <w:rFonts w:ascii="Times New Roman" w:hAnsi="Times New Roman"/>
          <w:color w:val="D9D9D9" w:themeColor="background1" w:themeShade="D9"/>
        </w:rPr>
      </w:pPr>
    </w:p>
    <w:p w14:paraId="6483438A" w14:textId="77777777" w:rsidR="0083213F" w:rsidRDefault="0083213F" w:rsidP="0083213F">
      <w:pPr>
        <w:rPr>
          <w:rFonts w:ascii="Times New Roman" w:hAnsi="Times New Roman"/>
          <w:szCs w:val="24"/>
        </w:rPr>
      </w:pPr>
      <w:r>
        <w:rPr>
          <w:rFonts w:ascii="Times New Roman" w:hAnsi="Times New Roman"/>
          <w:color w:val="D9D9D9" w:themeColor="background1" w:themeShade="D9"/>
        </w:rPr>
        <w:br w:type="page"/>
      </w:r>
    </w:p>
    <w:p w14:paraId="1AC2F441" w14:textId="5E595AEE" w:rsidR="0083213F" w:rsidRDefault="0083213F" w:rsidP="0083213F">
      <w:pPr>
        <w:rPr>
          <w:rFonts w:ascii="Times New Roman" w:hAnsi="Times New Roman"/>
          <w:szCs w:val="24"/>
        </w:rPr>
      </w:pPr>
    </w:p>
    <w:p w14:paraId="25023E52" w14:textId="444F95F4" w:rsidR="0083213F" w:rsidRDefault="0083213F" w:rsidP="0083213F">
      <w:pPr>
        <w:rPr>
          <w:rFonts w:ascii="Times New Roman" w:hAnsi="Times New Roman"/>
          <w:szCs w:val="24"/>
        </w:rPr>
      </w:pPr>
    </w:p>
    <w:p w14:paraId="3C387F7E" w14:textId="396684AC" w:rsidR="0083213F" w:rsidRDefault="0083213F" w:rsidP="0083213F">
      <w:pPr>
        <w:rPr>
          <w:rFonts w:ascii="Times New Roman" w:hAnsi="Times New Roman"/>
          <w:szCs w:val="24"/>
        </w:rPr>
      </w:pPr>
    </w:p>
    <w:p w14:paraId="2CFC8CD5" w14:textId="77777777" w:rsidR="0083213F" w:rsidRPr="00B1317C" w:rsidRDefault="0083213F" w:rsidP="0083213F">
      <w:pPr>
        <w:rPr>
          <w:rFonts w:ascii="Times New Roman" w:hAnsi="Times New Roman"/>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19"/>
        <w:gridCol w:w="1180"/>
        <w:gridCol w:w="972"/>
        <w:gridCol w:w="972"/>
        <w:gridCol w:w="972"/>
        <w:gridCol w:w="1113"/>
        <w:gridCol w:w="972"/>
      </w:tblGrid>
      <w:tr w:rsidR="0083213F" w:rsidRPr="00B1317C" w14:paraId="4657EC53" w14:textId="77777777" w:rsidTr="0083213F">
        <w:trPr>
          <w:trHeight w:val="260"/>
          <w:jc w:val="center"/>
        </w:trPr>
        <w:tc>
          <w:tcPr>
            <w:tcW w:w="0" w:type="auto"/>
            <w:gridSpan w:val="7"/>
            <w:tcMar>
              <w:top w:w="0" w:type="dxa"/>
              <w:left w:w="115" w:type="dxa"/>
              <w:bottom w:w="0" w:type="dxa"/>
              <w:right w:w="115" w:type="dxa"/>
            </w:tcMar>
            <w:vAlign w:val="bottom"/>
          </w:tcPr>
          <w:p w14:paraId="44212367" w14:textId="630E603E" w:rsidR="0083213F" w:rsidRPr="00B1317C" w:rsidRDefault="0083213F" w:rsidP="00537B72">
            <w:pPr>
              <w:jc w:val="center"/>
              <w:rPr>
                <w:rFonts w:ascii="Arial" w:hAnsi="Arial" w:cs="Arial"/>
                <w:b/>
                <w:bCs/>
                <w:color w:val="000000"/>
                <w:sz w:val="16"/>
                <w:szCs w:val="16"/>
              </w:rPr>
            </w:pPr>
            <w:r w:rsidRPr="00B1317C">
              <w:rPr>
                <w:rFonts w:ascii="Arial" w:hAnsi="Arial" w:cs="Arial"/>
                <w:b/>
                <w:bCs/>
                <w:color w:val="000000"/>
                <w:szCs w:val="24"/>
              </w:rPr>
              <w:t xml:space="preserve">Table </w:t>
            </w:r>
            <w:r w:rsidR="00537B72">
              <w:rPr>
                <w:rFonts w:ascii="Arial" w:hAnsi="Arial" w:cs="Arial"/>
                <w:b/>
                <w:bCs/>
                <w:color w:val="000000"/>
                <w:szCs w:val="24"/>
              </w:rPr>
              <w:t>3</w:t>
            </w:r>
            <w:r w:rsidRPr="00B1317C">
              <w:rPr>
                <w:rFonts w:ascii="Arial" w:hAnsi="Arial" w:cs="Arial"/>
                <w:b/>
                <w:bCs/>
                <w:color w:val="000000"/>
                <w:szCs w:val="24"/>
              </w:rPr>
              <w:t>.  2010 NC-140 Fuji Apple</w:t>
            </w:r>
            <w:r>
              <w:rPr>
                <w:rFonts w:ascii="Arial" w:hAnsi="Arial" w:cs="Arial"/>
                <w:b/>
                <w:bCs/>
                <w:color w:val="000000"/>
                <w:szCs w:val="24"/>
              </w:rPr>
              <w:t xml:space="preserve"> Rootstock Trial, Kaysville 2017</w:t>
            </w:r>
          </w:p>
        </w:tc>
      </w:tr>
      <w:tr w:rsidR="0083213F" w:rsidRPr="00B1317C" w14:paraId="0291436D" w14:textId="77777777" w:rsidTr="0083213F">
        <w:trPr>
          <w:trHeight w:val="260"/>
          <w:jc w:val="center"/>
        </w:trPr>
        <w:tc>
          <w:tcPr>
            <w:tcW w:w="0" w:type="auto"/>
            <w:tcBorders>
              <w:top w:val="single" w:sz="12" w:space="0" w:color="000000"/>
            </w:tcBorders>
            <w:tcMar>
              <w:top w:w="0" w:type="dxa"/>
              <w:left w:w="115" w:type="dxa"/>
              <w:bottom w:w="0" w:type="dxa"/>
              <w:right w:w="115" w:type="dxa"/>
            </w:tcMar>
            <w:vAlign w:val="bottom"/>
            <w:hideMark/>
          </w:tcPr>
          <w:p w14:paraId="3612180D" w14:textId="77777777" w:rsidR="0083213F" w:rsidRPr="00B1317C" w:rsidRDefault="0083213F" w:rsidP="00BC444F">
            <w:pPr>
              <w:rPr>
                <w:rFonts w:ascii="Times New Roman" w:hAnsi="Times New Roman"/>
                <w:szCs w:val="24"/>
              </w:rPr>
            </w:pPr>
            <w:r w:rsidRPr="00B1317C">
              <w:rPr>
                <w:rFonts w:ascii="Arial" w:hAnsi="Arial" w:cs="Arial"/>
                <w:b/>
                <w:bCs/>
                <w:color w:val="000000"/>
                <w:sz w:val="16"/>
                <w:szCs w:val="16"/>
              </w:rPr>
              <w:t>Rootstock</w:t>
            </w:r>
          </w:p>
        </w:tc>
        <w:tc>
          <w:tcPr>
            <w:tcW w:w="0" w:type="auto"/>
            <w:tcBorders>
              <w:top w:val="single" w:sz="12" w:space="0" w:color="000000"/>
            </w:tcBorders>
            <w:tcMar>
              <w:top w:w="0" w:type="dxa"/>
              <w:left w:w="115" w:type="dxa"/>
              <w:bottom w:w="0" w:type="dxa"/>
              <w:right w:w="115" w:type="dxa"/>
            </w:tcMar>
            <w:vAlign w:val="bottom"/>
            <w:hideMark/>
          </w:tcPr>
          <w:p w14:paraId="6F3173C6" w14:textId="72CB12C5"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201</w:t>
            </w:r>
            <w:r>
              <w:rPr>
                <w:rFonts w:ascii="Arial" w:hAnsi="Arial" w:cs="Arial"/>
                <w:b/>
                <w:bCs/>
                <w:color w:val="000000"/>
                <w:sz w:val="16"/>
                <w:szCs w:val="16"/>
              </w:rPr>
              <w:t>7</w:t>
            </w:r>
          </w:p>
        </w:tc>
        <w:tc>
          <w:tcPr>
            <w:tcW w:w="0" w:type="auto"/>
            <w:tcBorders>
              <w:top w:val="single" w:sz="12" w:space="0" w:color="000000"/>
            </w:tcBorders>
            <w:tcMar>
              <w:top w:w="0" w:type="dxa"/>
              <w:left w:w="115" w:type="dxa"/>
              <w:bottom w:w="0" w:type="dxa"/>
              <w:right w:w="115" w:type="dxa"/>
            </w:tcMar>
            <w:vAlign w:val="bottom"/>
            <w:hideMark/>
          </w:tcPr>
          <w:p w14:paraId="573376F4" w14:textId="7A18C795" w:rsidR="0083213F" w:rsidRPr="00B1317C" w:rsidRDefault="0083213F" w:rsidP="0083213F">
            <w:pPr>
              <w:jc w:val="center"/>
              <w:rPr>
                <w:rFonts w:ascii="Times New Roman" w:hAnsi="Times New Roman"/>
                <w:szCs w:val="24"/>
              </w:rPr>
            </w:pPr>
            <w:r w:rsidRPr="00B1317C">
              <w:rPr>
                <w:rFonts w:ascii="Arial" w:hAnsi="Arial" w:cs="Arial"/>
                <w:b/>
                <w:bCs/>
                <w:color w:val="000000"/>
                <w:sz w:val="16"/>
                <w:szCs w:val="16"/>
              </w:rPr>
              <w:t>201</w:t>
            </w:r>
            <w:r>
              <w:rPr>
                <w:rFonts w:ascii="Arial" w:hAnsi="Arial" w:cs="Arial"/>
                <w:b/>
                <w:bCs/>
                <w:color w:val="000000"/>
                <w:sz w:val="16"/>
                <w:szCs w:val="16"/>
              </w:rPr>
              <w:t>7</w:t>
            </w:r>
          </w:p>
        </w:tc>
        <w:tc>
          <w:tcPr>
            <w:tcW w:w="0" w:type="auto"/>
            <w:gridSpan w:val="2"/>
            <w:tcBorders>
              <w:top w:val="single" w:sz="12" w:space="0" w:color="000000"/>
              <w:bottom w:val="single" w:sz="12" w:space="0" w:color="000000"/>
            </w:tcBorders>
            <w:tcMar>
              <w:top w:w="0" w:type="dxa"/>
              <w:left w:w="115" w:type="dxa"/>
              <w:bottom w:w="0" w:type="dxa"/>
              <w:right w:w="115" w:type="dxa"/>
            </w:tcMar>
            <w:vAlign w:val="bottom"/>
            <w:hideMark/>
          </w:tcPr>
          <w:p w14:paraId="6C674A93"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Trunk Diameter</w:t>
            </w:r>
          </w:p>
        </w:tc>
        <w:tc>
          <w:tcPr>
            <w:tcW w:w="0" w:type="auto"/>
            <w:tcBorders>
              <w:top w:val="single" w:sz="12" w:space="0" w:color="000000"/>
            </w:tcBorders>
            <w:tcMar>
              <w:top w:w="0" w:type="dxa"/>
              <w:left w:w="115" w:type="dxa"/>
              <w:bottom w:w="0" w:type="dxa"/>
              <w:right w:w="115" w:type="dxa"/>
            </w:tcMar>
            <w:vAlign w:val="bottom"/>
            <w:hideMark/>
          </w:tcPr>
          <w:p w14:paraId="51A4E4BC" w14:textId="6299CCCD" w:rsidR="0083213F" w:rsidRPr="00B1317C" w:rsidRDefault="0083213F" w:rsidP="00BC444F">
            <w:pPr>
              <w:rPr>
                <w:rFonts w:ascii="Times New Roman" w:hAnsi="Times New Roman"/>
                <w:szCs w:val="24"/>
              </w:rPr>
            </w:pPr>
            <w:r w:rsidRPr="00B1317C">
              <w:rPr>
                <w:rFonts w:ascii="Arial" w:hAnsi="Arial" w:cs="Arial"/>
                <w:b/>
                <w:bCs/>
                <w:color w:val="000000"/>
                <w:sz w:val="16"/>
                <w:szCs w:val="16"/>
              </w:rPr>
              <w:t>Yield Effic.</w:t>
            </w:r>
          </w:p>
        </w:tc>
        <w:tc>
          <w:tcPr>
            <w:tcW w:w="0" w:type="auto"/>
            <w:tcBorders>
              <w:top w:val="single" w:sz="12" w:space="0" w:color="000000"/>
            </w:tcBorders>
            <w:tcMar>
              <w:top w:w="0" w:type="dxa"/>
              <w:left w:w="115" w:type="dxa"/>
              <w:bottom w:w="0" w:type="dxa"/>
              <w:right w:w="115" w:type="dxa"/>
            </w:tcMar>
            <w:vAlign w:val="bottom"/>
            <w:hideMark/>
          </w:tcPr>
          <w:p w14:paraId="3DE7D989"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Survival</w:t>
            </w:r>
          </w:p>
        </w:tc>
      </w:tr>
      <w:tr w:rsidR="0083213F" w:rsidRPr="00B1317C" w14:paraId="7EE1A67C" w14:textId="77777777" w:rsidTr="0083213F">
        <w:trPr>
          <w:trHeight w:val="140"/>
          <w:jc w:val="center"/>
        </w:trPr>
        <w:tc>
          <w:tcPr>
            <w:tcW w:w="0" w:type="auto"/>
            <w:tcMar>
              <w:top w:w="0" w:type="dxa"/>
              <w:left w:w="115" w:type="dxa"/>
              <w:bottom w:w="0" w:type="dxa"/>
              <w:right w:w="115" w:type="dxa"/>
            </w:tcMar>
            <w:vAlign w:val="bottom"/>
            <w:hideMark/>
          </w:tcPr>
          <w:p w14:paraId="19D45A3B" w14:textId="77777777" w:rsidR="0083213F" w:rsidRPr="00B1317C" w:rsidRDefault="0083213F" w:rsidP="00BC444F">
            <w:pPr>
              <w:rPr>
                <w:rFonts w:ascii="Times New Roman" w:hAnsi="Times New Roman"/>
                <w:szCs w:val="24"/>
              </w:rPr>
            </w:pPr>
          </w:p>
        </w:tc>
        <w:tc>
          <w:tcPr>
            <w:tcW w:w="0" w:type="auto"/>
            <w:tcMar>
              <w:top w:w="0" w:type="dxa"/>
              <w:left w:w="115" w:type="dxa"/>
              <w:bottom w:w="0" w:type="dxa"/>
              <w:right w:w="115" w:type="dxa"/>
            </w:tcMar>
            <w:vAlign w:val="bottom"/>
            <w:hideMark/>
          </w:tcPr>
          <w:p w14:paraId="029654AB"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Rootsucker</w:t>
            </w:r>
          </w:p>
        </w:tc>
        <w:tc>
          <w:tcPr>
            <w:tcW w:w="0" w:type="auto"/>
            <w:tcMar>
              <w:top w:w="0" w:type="dxa"/>
              <w:left w:w="115" w:type="dxa"/>
              <w:bottom w:w="0" w:type="dxa"/>
              <w:right w:w="115" w:type="dxa"/>
            </w:tcMar>
            <w:vAlign w:val="bottom"/>
            <w:hideMark/>
          </w:tcPr>
          <w:p w14:paraId="5C3AD652"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Yield</w:t>
            </w:r>
          </w:p>
        </w:tc>
        <w:tc>
          <w:tcPr>
            <w:tcW w:w="0" w:type="auto"/>
            <w:tcBorders>
              <w:top w:val="single" w:sz="12" w:space="0" w:color="000000"/>
            </w:tcBorders>
            <w:tcMar>
              <w:top w:w="0" w:type="dxa"/>
              <w:left w:w="115" w:type="dxa"/>
              <w:bottom w:w="0" w:type="dxa"/>
              <w:right w:w="115" w:type="dxa"/>
            </w:tcMar>
            <w:vAlign w:val="bottom"/>
            <w:hideMark/>
          </w:tcPr>
          <w:p w14:paraId="583CFC74" w14:textId="77777777" w:rsidR="0083213F" w:rsidRPr="00B1317C" w:rsidRDefault="0083213F" w:rsidP="00BC444F">
            <w:pPr>
              <w:rPr>
                <w:rFonts w:ascii="Times New Roman" w:hAnsi="Times New Roman"/>
                <w:szCs w:val="24"/>
              </w:rPr>
            </w:pPr>
          </w:p>
        </w:tc>
        <w:tc>
          <w:tcPr>
            <w:tcW w:w="0" w:type="auto"/>
            <w:tcBorders>
              <w:top w:val="single" w:sz="12" w:space="0" w:color="000000"/>
            </w:tcBorders>
            <w:tcMar>
              <w:top w:w="0" w:type="dxa"/>
              <w:left w:w="115" w:type="dxa"/>
              <w:bottom w:w="0" w:type="dxa"/>
              <w:right w:w="115" w:type="dxa"/>
            </w:tcMar>
            <w:vAlign w:val="bottom"/>
            <w:hideMark/>
          </w:tcPr>
          <w:p w14:paraId="36ADD7DE"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 xml:space="preserve">(% of </w:t>
            </w:r>
          </w:p>
        </w:tc>
        <w:tc>
          <w:tcPr>
            <w:tcW w:w="0" w:type="auto"/>
            <w:tcMar>
              <w:top w:w="0" w:type="dxa"/>
              <w:left w:w="115" w:type="dxa"/>
              <w:bottom w:w="0" w:type="dxa"/>
              <w:right w:w="115" w:type="dxa"/>
            </w:tcMar>
            <w:vAlign w:val="bottom"/>
            <w:hideMark/>
          </w:tcPr>
          <w:p w14:paraId="463F1E70" w14:textId="14F344B7" w:rsidR="0083213F" w:rsidRPr="00B1317C" w:rsidRDefault="0083213F" w:rsidP="00BC444F">
            <w:pPr>
              <w:jc w:val="center"/>
              <w:rPr>
                <w:rFonts w:ascii="Times New Roman" w:hAnsi="Times New Roman"/>
                <w:szCs w:val="24"/>
              </w:rPr>
            </w:pPr>
          </w:p>
        </w:tc>
        <w:tc>
          <w:tcPr>
            <w:tcW w:w="0" w:type="auto"/>
            <w:tcMar>
              <w:top w:w="0" w:type="dxa"/>
              <w:left w:w="115" w:type="dxa"/>
              <w:bottom w:w="0" w:type="dxa"/>
              <w:right w:w="115" w:type="dxa"/>
            </w:tcMar>
            <w:vAlign w:val="bottom"/>
            <w:hideMark/>
          </w:tcPr>
          <w:p w14:paraId="7E7F90C4"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(Alive/</w:t>
            </w:r>
          </w:p>
        </w:tc>
      </w:tr>
      <w:tr w:rsidR="0083213F" w:rsidRPr="00B1317C" w14:paraId="6107C30B" w14:textId="77777777" w:rsidTr="0083213F">
        <w:trPr>
          <w:trHeight w:val="180"/>
          <w:jc w:val="center"/>
        </w:trPr>
        <w:tc>
          <w:tcPr>
            <w:tcW w:w="0" w:type="auto"/>
            <w:tcBorders>
              <w:bottom w:val="single" w:sz="12" w:space="0" w:color="000000"/>
            </w:tcBorders>
            <w:tcMar>
              <w:top w:w="0" w:type="dxa"/>
              <w:left w:w="115" w:type="dxa"/>
              <w:bottom w:w="0" w:type="dxa"/>
              <w:right w:w="115" w:type="dxa"/>
            </w:tcMar>
            <w:vAlign w:val="bottom"/>
            <w:hideMark/>
          </w:tcPr>
          <w:p w14:paraId="31BCE9D8" w14:textId="77777777" w:rsidR="0083213F" w:rsidRPr="00B1317C" w:rsidRDefault="0083213F" w:rsidP="00BC444F">
            <w:pPr>
              <w:rPr>
                <w:rFonts w:ascii="Times New Roman" w:hAnsi="Times New Roman"/>
                <w:szCs w:val="24"/>
              </w:rPr>
            </w:pPr>
            <w:r w:rsidRPr="00B1317C">
              <w:rPr>
                <w:rFonts w:ascii="Arial" w:hAnsi="Arial" w:cs="Arial"/>
                <w:b/>
                <w:bCs/>
                <w:color w:val="000000"/>
                <w:sz w:val="16"/>
                <w:szCs w:val="16"/>
              </w:rPr>
              <w:t> </w:t>
            </w:r>
          </w:p>
        </w:tc>
        <w:tc>
          <w:tcPr>
            <w:tcW w:w="0" w:type="auto"/>
            <w:tcBorders>
              <w:bottom w:val="single" w:sz="12" w:space="0" w:color="000000"/>
            </w:tcBorders>
            <w:tcMar>
              <w:top w:w="0" w:type="dxa"/>
              <w:left w:w="115" w:type="dxa"/>
              <w:bottom w:w="0" w:type="dxa"/>
              <w:right w:w="115" w:type="dxa"/>
            </w:tcMar>
            <w:vAlign w:val="bottom"/>
            <w:hideMark/>
          </w:tcPr>
          <w:p w14:paraId="3763D49E"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(#/tree)</w:t>
            </w:r>
          </w:p>
        </w:tc>
        <w:tc>
          <w:tcPr>
            <w:tcW w:w="0" w:type="auto"/>
            <w:tcBorders>
              <w:bottom w:val="single" w:sz="12" w:space="0" w:color="000000"/>
            </w:tcBorders>
            <w:tcMar>
              <w:top w:w="0" w:type="dxa"/>
              <w:left w:w="115" w:type="dxa"/>
              <w:bottom w:w="0" w:type="dxa"/>
              <w:right w:w="115" w:type="dxa"/>
            </w:tcMar>
            <w:vAlign w:val="bottom"/>
            <w:hideMark/>
          </w:tcPr>
          <w:p w14:paraId="0BE08060"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(kg/tree)</w:t>
            </w:r>
          </w:p>
        </w:tc>
        <w:tc>
          <w:tcPr>
            <w:tcW w:w="0" w:type="auto"/>
            <w:tcBorders>
              <w:bottom w:val="single" w:sz="12" w:space="0" w:color="000000"/>
            </w:tcBorders>
            <w:tcMar>
              <w:top w:w="0" w:type="dxa"/>
              <w:left w:w="115" w:type="dxa"/>
              <w:bottom w:w="0" w:type="dxa"/>
              <w:right w:w="115" w:type="dxa"/>
            </w:tcMar>
            <w:vAlign w:val="bottom"/>
            <w:hideMark/>
          </w:tcPr>
          <w:p w14:paraId="3EA9A796"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 (cm)</w:t>
            </w:r>
          </w:p>
        </w:tc>
        <w:tc>
          <w:tcPr>
            <w:tcW w:w="0" w:type="auto"/>
            <w:tcBorders>
              <w:bottom w:val="single" w:sz="12" w:space="0" w:color="000000"/>
            </w:tcBorders>
            <w:tcMar>
              <w:top w:w="0" w:type="dxa"/>
              <w:left w:w="115" w:type="dxa"/>
              <w:bottom w:w="0" w:type="dxa"/>
              <w:right w:w="115" w:type="dxa"/>
            </w:tcMar>
            <w:vAlign w:val="bottom"/>
            <w:hideMark/>
          </w:tcPr>
          <w:p w14:paraId="0D8EEEA0"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M.9T337)</w:t>
            </w:r>
          </w:p>
        </w:tc>
        <w:tc>
          <w:tcPr>
            <w:tcW w:w="0" w:type="auto"/>
            <w:tcBorders>
              <w:bottom w:val="single" w:sz="12" w:space="0" w:color="000000"/>
            </w:tcBorders>
            <w:tcMar>
              <w:top w:w="0" w:type="dxa"/>
              <w:left w:w="115" w:type="dxa"/>
              <w:bottom w:w="0" w:type="dxa"/>
              <w:right w:w="115" w:type="dxa"/>
            </w:tcMar>
            <w:vAlign w:val="bottom"/>
            <w:hideMark/>
          </w:tcPr>
          <w:p w14:paraId="3F652E64"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(kg/cm</w:t>
            </w:r>
            <w:r w:rsidRPr="00B1317C">
              <w:rPr>
                <w:rFonts w:ascii="Arial" w:hAnsi="Arial" w:cs="Arial"/>
                <w:b/>
                <w:bCs/>
                <w:color w:val="000000"/>
                <w:sz w:val="10"/>
                <w:szCs w:val="10"/>
                <w:vertAlign w:val="superscript"/>
              </w:rPr>
              <w:t>2</w:t>
            </w:r>
            <w:r w:rsidRPr="00B1317C">
              <w:rPr>
                <w:rFonts w:ascii="Arial" w:hAnsi="Arial" w:cs="Arial"/>
                <w:b/>
                <w:bCs/>
                <w:color w:val="000000"/>
                <w:sz w:val="16"/>
                <w:szCs w:val="16"/>
              </w:rPr>
              <w:t>)</w:t>
            </w:r>
          </w:p>
        </w:tc>
        <w:tc>
          <w:tcPr>
            <w:tcW w:w="0" w:type="auto"/>
            <w:tcBorders>
              <w:bottom w:val="single" w:sz="12" w:space="0" w:color="000000"/>
            </w:tcBorders>
            <w:tcMar>
              <w:top w:w="0" w:type="dxa"/>
              <w:left w:w="115" w:type="dxa"/>
              <w:bottom w:w="0" w:type="dxa"/>
              <w:right w:w="115" w:type="dxa"/>
            </w:tcMar>
            <w:vAlign w:val="bottom"/>
            <w:hideMark/>
          </w:tcPr>
          <w:p w14:paraId="27B189FF" w14:textId="77777777" w:rsidR="0083213F" w:rsidRPr="00B1317C" w:rsidRDefault="0083213F" w:rsidP="00BC444F">
            <w:pPr>
              <w:jc w:val="center"/>
              <w:rPr>
                <w:rFonts w:ascii="Times New Roman" w:hAnsi="Times New Roman"/>
                <w:szCs w:val="24"/>
              </w:rPr>
            </w:pPr>
            <w:r w:rsidRPr="00B1317C">
              <w:rPr>
                <w:rFonts w:ascii="Arial" w:hAnsi="Arial" w:cs="Arial"/>
                <w:b/>
                <w:bCs/>
                <w:color w:val="000000"/>
                <w:sz w:val="16"/>
                <w:szCs w:val="16"/>
              </w:rPr>
              <w:t>Planted)</w:t>
            </w:r>
          </w:p>
        </w:tc>
      </w:tr>
      <w:tr w:rsidR="0083213F" w:rsidRPr="00B1317C" w14:paraId="1DC22169" w14:textId="77777777" w:rsidTr="0083213F">
        <w:trPr>
          <w:trHeight w:val="260"/>
          <w:jc w:val="center"/>
        </w:trPr>
        <w:tc>
          <w:tcPr>
            <w:tcW w:w="0" w:type="auto"/>
            <w:tcBorders>
              <w:top w:val="single" w:sz="12" w:space="0" w:color="000000"/>
            </w:tcBorders>
            <w:tcMar>
              <w:top w:w="0" w:type="dxa"/>
              <w:left w:w="115" w:type="dxa"/>
              <w:bottom w:w="0" w:type="dxa"/>
              <w:right w:w="115" w:type="dxa"/>
            </w:tcMar>
            <w:vAlign w:val="bottom"/>
            <w:hideMark/>
          </w:tcPr>
          <w:p w14:paraId="01D25ACF" w14:textId="77777777" w:rsidR="0083213F" w:rsidRPr="00B1317C" w:rsidRDefault="0083213F" w:rsidP="00BC444F">
            <w:pPr>
              <w:rPr>
                <w:rFonts w:ascii="Times New Roman" w:hAnsi="Times New Roman"/>
                <w:szCs w:val="24"/>
              </w:rPr>
            </w:pPr>
            <w:r w:rsidRPr="00B1317C">
              <w:rPr>
                <w:rFonts w:ascii="Arial" w:hAnsi="Arial" w:cs="Arial"/>
                <w:color w:val="000000"/>
                <w:sz w:val="20"/>
              </w:rPr>
              <w:t>PiAu9-90</w:t>
            </w:r>
          </w:p>
        </w:tc>
        <w:tc>
          <w:tcPr>
            <w:tcW w:w="0" w:type="auto"/>
            <w:tcBorders>
              <w:top w:val="single" w:sz="12" w:space="0" w:color="000000"/>
            </w:tcBorders>
            <w:tcMar>
              <w:top w:w="0" w:type="dxa"/>
              <w:left w:w="115" w:type="dxa"/>
              <w:bottom w:w="0" w:type="dxa"/>
              <w:right w:w="115" w:type="dxa"/>
            </w:tcMar>
            <w:vAlign w:val="bottom"/>
            <w:hideMark/>
          </w:tcPr>
          <w:p w14:paraId="7DF27A8E" w14:textId="77777777" w:rsidR="0083213F" w:rsidRPr="00B1317C" w:rsidRDefault="0083213F" w:rsidP="00BC444F">
            <w:pPr>
              <w:jc w:val="center"/>
              <w:rPr>
                <w:rFonts w:ascii="Arial" w:hAnsi="Arial" w:cs="Arial"/>
                <w:color w:val="000000"/>
                <w:sz w:val="20"/>
              </w:rPr>
            </w:pPr>
            <w:r>
              <w:rPr>
                <w:rFonts w:ascii="Arial" w:hAnsi="Arial" w:cs="Arial"/>
                <w:color w:val="000000"/>
                <w:sz w:val="20"/>
              </w:rPr>
              <w:t>13.5</w:t>
            </w:r>
          </w:p>
        </w:tc>
        <w:tc>
          <w:tcPr>
            <w:tcW w:w="0" w:type="auto"/>
            <w:tcBorders>
              <w:top w:val="single" w:sz="12" w:space="0" w:color="000000"/>
            </w:tcBorders>
            <w:tcMar>
              <w:top w:w="0" w:type="dxa"/>
              <w:left w:w="115" w:type="dxa"/>
              <w:bottom w:w="0" w:type="dxa"/>
              <w:right w:w="115" w:type="dxa"/>
            </w:tcMar>
            <w:vAlign w:val="bottom"/>
            <w:hideMark/>
          </w:tcPr>
          <w:p w14:paraId="5A54A51A" w14:textId="77777777" w:rsidR="0083213F" w:rsidRPr="00B1317C" w:rsidRDefault="0083213F" w:rsidP="00BC444F">
            <w:pPr>
              <w:jc w:val="center"/>
              <w:rPr>
                <w:rFonts w:ascii="Times New Roman" w:hAnsi="Times New Roman"/>
                <w:szCs w:val="24"/>
              </w:rPr>
            </w:pPr>
            <w:r>
              <w:rPr>
                <w:rFonts w:ascii="Arial" w:hAnsi="Arial" w:cs="Arial"/>
                <w:color w:val="000000"/>
                <w:sz w:val="20"/>
              </w:rPr>
              <w:t>21.0</w:t>
            </w:r>
          </w:p>
        </w:tc>
        <w:tc>
          <w:tcPr>
            <w:tcW w:w="0" w:type="auto"/>
            <w:tcBorders>
              <w:top w:val="single" w:sz="12" w:space="0" w:color="000000"/>
            </w:tcBorders>
            <w:tcMar>
              <w:top w:w="0" w:type="dxa"/>
              <w:left w:w="115" w:type="dxa"/>
              <w:bottom w:w="0" w:type="dxa"/>
              <w:right w:w="115" w:type="dxa"/>
            </w:tcMar>
            <w:vAlign w:val="bottom"/>
            <w:hideMark/>
          </w:tcPr>
          <w:p w14:paraId="7C4ECF9A" w14:textId="77777777" w:rsidR="0083213F" w:rsidRPr="00B1317C" w:rsidRDefault="0083213F" w:rsidP="00BC444F">
            <w:pPr>
              <w:jc w:val="center"/>
              <w:rPr>
                <w:rFonts w:ascii="Times New Roman" w:hAnsi="Times New Roman"/>
                <w:szCs w:val="24"/>
              </w:rPr>
            </w:pPr>
            <w:r>
              <w:rPr>
                <w:rFonts w:ascii="Arial" w:hAnsi="Arial" w:cs="Arial"/>
                <w:color w:val="000000"/>
                <w:sz w:val="20"/>
              </w:rPr>
              <w:t>12.84</w:t>
            </w:r>
          </w:p>
        </w:tc>
        <w:tc>
          <w:tcPr>
            <w:tcW w:w="0" w:type="auto"/>
            <w:tcBorders>
              <w:top w:val="single" w:sz="12" w:space="0" w:color="000000"/>
            </w:tcBorders>
            <w:tcMar>
              <w:top w:w="0" w:type="dxa"/>
              <w:left w:w="115" w:type="dxa"/>
              <w:bottom w:w="0" w:type="dxa"/>
              <w:right w:w="115" w:type="dxa"/>
            </w:tcMar>
            <w:vAlign w:val="bottom"/>
            <w:hideMark/>
          </w:tcPr>
          <w:p w14:paraId="767F3C21" w14:textId="77777777" w:rsidR="0083213F" w:rsidRPr="00B1317C" w:rsidRDefault="0083213F" w:rsidP="00BC444F">
            <w:pPr>
              <w:jc w:val="center"/>
              <w:rPr>
                <w:rFonts w:ascii="Times New Roman" w:hAnsi="Times New Roman"/>
                <w:szCs w:val="24"/>
              </w:rPr>
            </w:pPr>
            <w:r>
              <w:rPr>
                <w:rFonts w:ascii="Arial" w:hAnsi="Arial" w:cs="Arial"/>
                <w:color w:val="000000"/>
                <w:sz w:val="20"/>
              </w:rPr>
              <w:t>178</w:t>
            </w:r>
          </w:p>
        </w:tc>
        <w:tc>
          <w:tcPr>
            <w:tcW w:w="0" w:type="auto"/>
            <w:tcBorders>
              <w:top w:val="single" w:sz="12" w:space="0" w:color="000000"/>
            </w:tcBorders>
            <w:tcMar>
              <w:top w:w="0" w:type="dxa"/>
              <w:left w:w="115" w:type="dxa"/>
              <w:bottom w:w="0" w:type="dxa"/>
              <w:right w:w="115" w:type="dxa"/>
            </w:tcMar>
            <w:vAlign w:val="bottom"/>
            <w:hideMark/>
          </w:tcPr>
          <w:p w14:paraId="0A32C17E"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16</w:t>
            </w:r>
          </w:p>
        </w:tc>
        <w:tc>
          <w:tcPr>
            <w:tcW w:w="0" w:type="auto"/>
            <w:tcBorders>
              <w:top w:val="single" w:sz="12" w:space="0" w:color="000000"/>
            </w:tcBorders>
            <w:tcMar>
              <w:top w:w="0" w:type="dxa"/>
              <w:left w:w="115" w:type="dxa"/>
              <w:bottom w:w="0" w:type="dxa"/>
              <w:right w:w="115" w:type="dxa"/>
            </w:tcMar>
            <w:vAlign w:val="bottom"/>
            <w:hideMark/>
          </w:tcPr>
          <w:p w14:paraId="5835A9DB"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4/7</w:t>
            </w:r>
          </w:p>
        </w:tc>
      </w:tr>
      <w:tr w:rsidR="0083213F" w:rsidRPr="00B1317C" w14:paraId="1163C00D" w14:textId="77777777" w:rsidTr="0083213F">
        <w:trPr>
          <w:trHeight w:val="260"/>
          <w:jc w:val="center"/>
        </w:trPr>
        <w:tc>
          <w:tcPr>
            <w:tcW w:w="0" w:type="auto"/>
            <w:tcMar>
              <w:top w:w="0" w:type="dxa"/>
              <w:left w:w="115" w:type="dxa"/>
              <w:bottom w:w="0" w:type="dxa"/>
              <w:right w:w="115" w:type="dxa"/>
            </w:tcMar>
            <w:vAlign w:val="bottom"/>
            <w:hideMark/>
          </w:tcPr>
          <w:p w14:paraId="3B886D5F" w14:textId="77777777" w:rsidR="0083213F" w:rsidRPr="00B1317C" w:rsidRDefault="0083213F" w:rsidP="00BC444F">
            <w:pPr>
              <w:rPr>
                <w:rFonts w:ascii="Times New Roman" w:hAnsi="Times New Roman"/>
                <w:szCs w:val="24"/>
              </w:rPr>
            </w:pPr>
            <w:r w:rsidRPr="00B1317C">
              <w:rPr>
                <w:rFonts w:ascii="Arial" w:hAnsi="Arial" w:cs="Arial"/>
                <w:color w:val="000000"/>
                <w:sz w:val="20"/>
              </w:rPr>
              <w:t>PiAu51-11</w:t>
            </w:r>
          </w:p>
        </w:tc>
        <w:tc>
          <w:tcPr>
            <w:tcW w:w="0" w:type="auto"/>
            <w:tcMar>
              <w:top w:w="0" w:type="dxa"/>
              <w:left w:w="115" w:type="dxa"/>
              <w:bottom w:w="0" w:type="dxa"/>
              <w:right w:w="115" w:type="dxa"/>
            </w:tcMar>
            <w:vAlign w:val="bottom"/>
            <w:hideMark/>
          </w:tcPr>
          <w:p w14:paraId="7BD8A023" w14:textId="77777777" w:rsidR="0083213F" w:rsidRPr="00B1317C" w:rsidRDefault="0083213F" w:rsidP="00BC444F">
            <w:pPr>
              <w:jc w:val="center"/>
              <w:rPr>
                <w:rFonts w:ascii="Times New Roman" w:hAnsi="Times New Roman"/>
                <w:szCs w:val="24"/>
              </w:rPr>
            </w:pPr>
            <w:r>
              <w:rPr>
                <w:rFonts w:ascii="Arial" w:hAnsi="Arial" w:cs="Arial"/>
                <w:color w:val="000000"/>
                <w:sz w:val="20"/>
              </w:rPr>
              <w:t>0.4</w:t>
            </w:r>
          </w:p>
        </w:tc>
        <w:tc>
          <w:tcPr>
            <w:tcW w:w="0" w:type="auto"/>
            <w:tcMar>
              <w:top w:w="0" w:type="dxa"/>
              <w:left w:w="115" w:type="dxa"/>
              <w:bottom w:w="0" w:type="dxa"/>
              <w:right w:w="115" w:type="dxa"/>
            </w:tcMar>
            <w:vAlign w:val="bottom"/>
            <w:hideMark/>
          </w:tcPr>
          <w:p w14:paraId="40845B9F" w14:textId="77777777" w:rsidR="0083213F" w:rsidRPr="00B1317C" w:rsidRDefault="0083213F" w:rsidP="00BC444F">
            <w:pPr>
              <w:jc w:val="center"/>
              <w:rPr>
                <w:rFonts w:ascii="Arial" w:hAnsi="Arial" w:cs="Arial"/>
                <w:color w:val="000000"/>
                <w:sz w:val="20"/>
              </w:rPr>
            </w:pPr>
            <w:r>
              <w:rPr>
                <w:rFonts w:ascii="Arial" w:hAnsi="Arial" w:cs="Arial"/>
                <w:color w:val="000000"/>
                <w:sz w:val="20"/>
              </w:rPr>
              <w:t>3.2</w:t>
            </w:r>
          </w:p>
        </w:tc>
        <w:tc>
          <w:tcPr>
            <w:tcW w:w="0" w:type="auto"/>
            <w:tcMar>
              <w:top w:w="0" w:type="dxa"/>
              <w:left w:w="115" w:type="dxa"/>
              <w:bottom w:w="0" w:type="dxa"/>
              <w:right w:w="115" w:type="dxa"/>
            </w:tcMar>
            <w:vAlign w:val="bottom"/>
            <w:hideMark/>
          </w:tcPr>
          <w:p w14:paraId="30BBB4CF" w14:textId="77777777" w:rsidR="0083213F" w:rsidRPr="00B1317C" w:rsidRDefault="0083213F" w:rsidP="00BC444F">
            <w:pPr>
              <w:jc w:val="center"/>
              <w:rPr>
                <w:rFonts w:ascii="Times New Roman" w:hAnsi="Times New Roman"/>
                <w:szCs w:val="24"/>
              </w:rPr>
            </w:pPr>
            <w:r>
              <w:rPr>
                <w:rFonts w:ascii="Arial" w:hAnsi="Arial" w:cs="Arial"/>
                <w:color w:val="000000"/>
                <w:sz w:val="20"/>
              </w:rPr>
              <w:t>11.49</w:t>
            </w:r>
          </w:p>
        </w:tc>
        <w:tc>
          <w:tcPr>
            <w:tcW w:w="0" w:type="auto"/>
            <w:tcMar>
              <w:top w:w="0" w:type="dxa"/>
              <w:left w:w="115" w:type="dxa"/>
              <w:bottom w:w="0" w:type="dxa"/>
              <w:right w:w="115" w:type="dxa"/>
            </w:tcMar>
            <w:vAlign w:val="bottom"/>
            <w:hideMark/>
          </w:tcPr>
          <w:p w14:paraId="2C143F12" w14:textId="77777777" w:rsidR="0083213F" w:rsidRPr="00B1317C" w:rsidRDefault="0083213F" w:rsidP="00BC444F">
            <w:pPr>
              <w:jc w:val="center"/>
              <w:rPr>
                <w:rFonts w:ascii="Times New Roman" w:hAnsi="Times New Roman"/>
                <w:szCs w:val="24"/>
              </w:rPr>
            </w:pPr>
            <w:r>
              <w:rPr>
                <w:rFonts w:ascii="Arial" w:hAnsi="Arial" w:cs="Arial"/>
                <w:color w:val="000000"/>
                <w:sz w:val="20"/>
              </w:rPr>
              <w:t>159</w:t>
            </w:r>
          </w:p>
        </w:tc>
        <w:tc>
          <w:tcPr>
            <w:tcW w:w="0" w:type="auto"/>
            <w:tcMar>
              <w:top w:w="0" w:type="dxa"/>
              <w:left w:w="115" w:type="dxa"/>
              <w:bottom w:w="0" w:type="dxa"/>
              <w:right w:w="115" w:type="dxa"/>
            </w:tcMar>
            <w:vAlign w:val="bottom"/>
            <w:hideMark/>
          </w:tcPr>
          <w:p w14:paraId="1FC44F29"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03</w:t>
            </w:r>
          </w:p>
        </w:tc>
        <w:tc>
          <w:tcPr>
            <w:tcW w:w="0" w:type="auto"/>
            <w:tcMar>
              <w:top w:w="0" w:type="dxa"/>
              <w:left w:w="115" w:type="dxa"/>
              <w:bottom w:w="0" w:type="dxa"/>
              <w:right w:w="115" w:type="dxa"/>
            </w:tcMar>
            <w:vAlign w:val="bottom"/>
            <w:hideMark/>
          </w:tcPr>
          <w:p w14:paraId="491DA585"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11/11</w:t>
            </w:r>
          </w:p>
        </w:tc>
      </w:tr>
      <w:tr w:rsidR="0083213F" w:rsidRPr="00B1317C" w14:paraId="7A468BFA" w14:textId="77777777" w:rsidTr="0083213F">
        <w:trPr>
          <w:trHeight w:val="260"/>
          <w:jc w:val="center"/>
        </w:trPr>
        <w:tc>
          <w:tcPr>
            <w:tcW w:w="0" w:type="auto"/>
            <w:tcMar>
              <w:top w:w="0" w:type="dxa"/>
              <w:left w:w="115" w:type="dxa"/>
              <w:bottom w:w="0" w:type="dxa"/>
              <w:right w:w="115" w:type="dxa"/>
            </w:tcMar>
            <w:vAlign w:val="bottom"/>
            <w:hideMark/>
          </w:tcPr>
          <w:p w14:paraId="3ACB794E" w14:textId="77777777" w:rsidR="0083213F" w:rsidRPr="00B1317C" w:rsidRDefault="0083213F" w:rsidP="00BC444F">
            <w:pPr>
              <w:rPr>
                <w:rFonts w:ascii="Times New Roman" w:hAnsi="Times New Roman"/>
                <w:szCs w:val="24"/>
              </w:rPr>
            </w:pPr>
            <w:r w:rsidRPr="00B1317C">
              <w:rPr>
                <w:rFonts w:ascii="Arial" w:hAnsi="Arial" w:cs="Arial"/>
                <w:color w:val="000000"/>
                <w:sz w:val="20"/>
              </w:rPr>
              <w:t>B.7-3-150</w:t>
            </w:r>
          </w:p>
        </w:tc>
        <w:tc>
          <w:tcPr>
            <w:tcW w:w="0" w:type="auto"/>
            <w:tcMar>
              <w:top w:w="0" w:type="dxa"/>
              <w:left w:w="115" w:type="dxa"/>
              <w:bottom w:w="0" w:type="dxa"/>
              <w:right w:w="115" w:type="dxa"/>
            </w:tcMar>
            <w:vAlign w:val="bottom"/>
            <w:hideMark/>
          </w:tcPr>
          <w:p w14:paraId="2AF98339" w14:textId="77777777" w:rsidR="0083213F" w:rsidRPr="00B1317C" w:rsidRDefault="0083213F" w:rsidP="00BC444F">
            <w:pPr>
              <w:jc w:val="center"/>
              <w:rPr>
                <w:rFonts w:ascii="Times New Roman" w:hAnsi="Times New Roman"/>
                <w:szCs w:val="24"/>
              </w:rPr>
            </w:pPr>
            <w:r>
              <w:rPr>
                <w:rFonts w:ascii="Arial" w:hAnsi="Arial" w:cs="Arial"/>
                <w:color w:val="000000"/>
                <w:sz w:val="20"/>
              </w:rPr>
              <w:t>2.7</w:t>
            </w:r>
          </w:p>
        </w:tc>
        <w:tc>
          <w:tcPr>
            <w:tcW w:w="0" w:type="auto"/>
            <w:tcMar>
              <w:top w:w="0" w:type="dxa"/>
              <w:left w:w="115" w:type="dxa"/>
              <w:bottom w:w="0" w:type="dxa"/>
              <w:right w:w="115" w:type="dxa"/>
            </w:tcMar>
            <w:vAlign w:val="bottom"/>
            <w:hideMark/>
          </w:tcPr>
          <w:p w14:paraId="412BEC09" w14:textId="77777777" w:rsidR="0083213F" w:rsidRPr="00B1317C" w:rsidRDefault="0083213F" w:rsidP="00BC444F">
            <w:pPr>
              <w:jc w:val="center"/>
              <w:rPr>
                <w:rFonts w:ascii="Times New Roman" w:hAnsi="Times New Roman"/>
                <w:szCs w:val="24"/>
              </w:rPr>
            </w:pPr>
            <w:r>
              <w:rPr>
                <w:rFonts w:ascii="Arial" w:hAnsi="Arial" w:cs="Arial"/>
                <w:color w:val="000000"/>
                <w:sz w:val="20"/>
              </w:rPr>
              <w:t>16.0</w:t>
            </w:r>
          </w:p>
        </w:tc>
        <w:tc>
          <w:tcPr>
            <w:tcW w:w="0" w:type="auto"/>
            <w:tcMar>
              <w:top w:w="0" w:type="dxa"/>
              <w:left w:w="115" w:type="dxa"/>
              <w:bottom w:w="0" w:type="dxa"/>
              <w:right w:w="115" w:type="dxa"/>
            </w:tcMar>
            <w:vAlign w:val="bottom"/>
            <w:hideMark/>
          </w:tcPr>
          <w:p w14:paraId="4D0AF64D" w14:textId="77777777" w:rsidR="0083213F" w:rsidRPr="00B1317C" w:rsidRDefault="0083213F" w:rsidP="00BC444F">
            <w:pPr>
              <w:jc w:val="center"/>
              <w:rPr>
                <w:rFonts w:ascii="Times New Roman" w:hAnsi="Times New Roman"/>
                <w:szCs w:val="24"/>
              </w:rPr>
            </w:pPr>
            <w:r>
              <w:rPr>
                <w:rFonts w:ascii="Arial" w:hAnsi="Arial" w:cs="Arial"/>
                <w:color w:val="000000"/>
                <w:sz w:val="20"/>
              </w:rPr>
              <w:t>10.97</w:t>
            </w:r>
          </w:p>
        </w:tc>
        <w:tc>
          <w:tcPr>
            <w:tcW w:w="0" w:type="auto"/>
            <w:tcMar>
              <w:top w:w="0" w:type="dxa"/>
              <w:left w:w="115" w:type="dxa"/>
              <w:bottom w:w="0" w:type="dxa"/>
              <w:right w:w="115" w:type="dxa"/>
            </w:tcMar>
            <w:vAlign w:val="bottom"/>
            <w:hideMark/>
          </w:tcPr>
          <w:p w14:paraId="3897CA6E"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15</w:t>
            </w:r>
            <w:r>
              <w:rPr>
                <w:rFonts w:ascii="Arial" w:hAnsi="Arial" w:cs="Arial"/>
                <w:color w:val="000000"/>
                <w:sz w:val="20"/>
              </w:rPr>
              <w:t>2</w:t>
            </w:r>
          </w:p>
        </w:tc>
        <w:tc>
          <w:tcPr>
            <w:tcW w:w="0" w:type="auto"/>
            <w:tcMar>
              <w:top w:w="0" w:type="dxa"/>
              <w:left w:w="115" w:type="dxa"/>
              <w:bottom w:w="0" w:type="dxa"/>
              <w:right w:w="115" w:type="dxa"/>
            </w:tcMar>
            <w:vAlign w:val="bottom"/>
            <w:hideMark/>
          </w:tcPr>
          <w:p w14:paraId="323DAB5D"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17</w:t>
            </w:r>
          </w:p>
        </w:tc>
        <w:tc>
          <w:tcPr>
            <w:tcW w:w="0" w:type="auto"/>
            <w:tcMar>
              <w:top w:w="0" w:type="dxa"/>
              <w:left w:w="115" w:type="dxa"/>
              <w:bottom w:w="0" w:type="dxa"/>
              <w:right w:w="115" w:type="dxa"/>
            </w:tcMar>
            <w:vAlign w:val="bottom"/>
            <w:hideMark/>
          </w:tcPr>
          <w:p w14:paraId="02E3DA9E" w14:textId="77777777" w:rsidR="0083213F" w:rsidRPr="00B1317C" w:rsidRDefault="0083213F" w:rsidP="00BC444F">
            <w:pPr>
              <w:jc w:val="center"/>
              <w:rPr>
                <w:rFonts w:ascii="Times New Roman" w:hAnsi="Times New Roman"/>
                <w:szCs w:val="24"/>
              </w:rPr>
            </w:pPr>
            <w:r>
              <w:rPr>
                <w:rFonts w:ascii="Arial" w:hAnsi="Arial" w:cs="Arial"/>
                <w:color w:val="000000"/>
                <w:sz w:val="20"/>
              </w:rPr>
              <w:t>12/12</w:t>
            </w:r>
          </w:p>
        </w:tc>
      </w:tr>
      <w:tr w:rsidR="0083213F" w:rsidRPr="00B1317C" w14:paraId="1A7E4A24" w14:textId="77777777" w:rsidTr="0083213F">
        <w:trPr>
          <w:trHeight w:val="260"/>
          <w:jc w:val="center"/>
        </w:trPr>
        <w:tc>
          <w:tcPr>
            <w:tcW w:w="0" w:type="auto"/>
            <w:tcMar>
              <w:top w:w="0" w:type="dxa"/>
              <w:left w:w="115" w:type="dxa"/>
              <w:bottom w:w="0" w:type="dxa"/>
              <w:right w:w="115" w:type="dxa"/>
            </w:tcMar>
            <w:vAlign w:val="bottom"/>
            <w:hideMark/>
          </w:tcPr>
          <w:p w14:paraId="7F74F8F2" w14:textId="77777777" w:rsidR="0083213F" w:rsidRPr="00B1317C" w:rsidRDefault="0083213F" w:rsidP="00BC444F">
            <w:pPr>
              <w:rPr>
                <w:rFonts w:ascii="Arial" w:hAnsi="Arial" w:cs="Arial"/>
                <w:color w:val="000000"/>
                <w:sz w:val="20"/>
              </w:rPr>
            </w:pPr>
            <w:r>
              <w:rPr>
                <w:rFonts w:ascii="Arial" w:hAnsi="Arial" w:cs="Arial"/>
                <w:color w:val="000000"/>
                <w:sz w:val="20"/>
              </w:rPr>
              <w:t>B.64-194</w:t>
            </w:r>
          </w:p>
        </w:tc>
        <w:tc>
          <w:tcPr>
            <w:tcW w:w="0" w:type="auto"/>
            <w:tcMar>
              <w:top w:w="0" w:type="dxa"/>
              <w:left w:w="115" w:type="dxa"/>
              <w:bottom w:w="0" w:type="dxa"/>
              <w:right w:w="115" w:type="dxa"/>
            </w:tcMar>
            <w:vAlign w:val="bottom"/>
            <w:hideMark/>
          </w:tcPr>
          <w:p w14:paraId="457F47E3" w14:textId="77777777" w:rsidR="0083213F" w:rsidRPr="00B1317C" w:rsidRDefault="0083213F" w:rsidP="00BC444F">
            <w:pPr>
              <w:jc w:val="center"/>
              <w:rPr>
                <w:rFonts w:ascii="Times New Roman" w:hAnsi="Times New Roman"/>
                <w:szCs w:val="24"/>
              </w:rPr>
            </w:pPr>
            <w:r>
              <w:rPr>
                <w:rFonts w:ascii="Arial" w:hAnsi="Arial" w:cs="Arial"/>
                <w:color w:val="000000"/>
                <w:sz w:val="20"/>
              </w:rPr>
              <w:t>17.1</w:t>
            </w:r>
          </w:p>
        </w:tc>
        <w:tc>
          <w:tcPr>
            <w:tcW w:w="0" w:type="auto"/>
            <w:tcMar>
              <w:top w:w="0" w:type="dxa"/>
              <w:left w:w="115" w:type="dxa"/>
              <w:bottom w:w="0" w:type="dxa"/>
              <w:right w:w="115" w:type="dxa"/>
            </w:tcMar>
            <w:vAlign w:val="bottom"/>
            <w:hideMark/>
          </w:tcPr>
          <w:p w14:paraId="3EF59F90" w14:textId="77777777" w:rsidR="0083213F" w:rsidRPr="00B1317C" w:rsidRDefault="0083213F" w:rsidP="00BC444F">
            <w:pPr>
              <w:jc w:val="center"/>
              <w:rPr>
                <w:rFonts w:ascii="Times New Roman" w:hAnsi="Times New Roman"/>
                <w:szCs w:val="24"/>
              </w:rPr>
            </w:pPr>
            <w:r>
              <w:rPr>
                <w:rFonts w:ascii="Arial" w:hAnsi="Arial" w:cs="Arial"/>
                <w:color w:val="000000"/>
                <w:sz w:val="20"/>
              </w:rPr>
              <w:t>24.1</w:t>
            </w:r>
          </w:p>
        </w:tc>
        <w:tc>
          <w:tcPr>
            <w:tcW w:w="0" w:type="auto"/>
            <w:tcMar>
              <w:top w:w="0" w:type="dxa"/>
              <w:left w:w="115" w:type="dxa"/>
              <w:bottom w:w="0" w:type="dxa"/>
              <w:right w:w="115" w:type="dxa"/>
            </w:tcMar>
            <w:vAlign w:val="bottom"/>
            <w:hideMark/>
          </w:tcPr>
          <w:p w14:paraId="6FF737D1" w14:textId="77777777" w:rsidR="0083213F" w:rsidRPr="00B1317C" w:rsidRDefault="0083213F" w:rsidP="00BC444F">
            <w:pPr>
              <w:jc w:val="center"/>
              <w:rPr>
                <w:rFonts w:ascii="Times New Roman" w:hAnsi="Times New Roman"/>
                <w:szCs w:val="24"/>
              </w:rPr>
            </w:pPr>
            <w:r>
              <w:rPr>
                <w:rFonts w:ascii="Arial" w:hAnsi="Arial" w:cs="Arial"/>
                <w:color w:val="000000"/>
                <w:sz w:val="20"/>
              </w:rPr>
              <w:t>10.97</w:t>
            </w:r>
          </w:p>
        </w:tc>
        <w:tc>
          <w:tcPr>
            <w:tcW w:w="0" w:type="auto"/>
            <w:tcMar>
              <w:top w:w="0" w:type="dxa"/>
              <w:left w:w="115" w:type="dxa"/>
              <w:bottom w:w="0" w:type="dxa"/>
              <w:right w:w="115" w:type="dxa"/>
            </w:tcMar>
            <w:vAlign w:val="bottom"/>
            <w:hideMark/>
          </w:tcPr>
          <w:p w14:paraId="7A254B54" w14:textId="77777777" w:rsidR="0083213F" w:rsidRPr="00B1317C" w:rsidRDefault="0083213F" w:rsidP="00BC444F">
            <w:pPr>
              <w:jc w:val="center"/>
              <w:rPr>
                <w:rFonts w:ascii="Times New Roman" w:hAnsi="Times New Roman"/>
                <w:szCs w:val="24"/>
              </w:rPr>
            </w:pPr>
            <w:r>
              <w:rPr>
                <w:rFonts w:ascii="Arial" w:hAnsi="Arial" w:cs="Arial"/>
                <w:color w:val="000000"/>
                <w:sz w:val="20"/>
              </w:rPr>
              <w:t>152</w:t>
            </w:r>
          </w:p>
        </w:tc>
        <w:tc>
          <w:tcPr>
            <w:tcW w:w="0" w:type="auto"/>
            <w:tcMar>
              <w:top w:w="0" w:type="dxa"/>
              <w:left w:w="115" w:type="dxa"/>
              <w:bottom w:w="0" w:type="dxa"/>
              <w:right w:w="115" w:type="dxa"/>
            </w:tcMar>
            <w:vAlign w:val="bottom"/>
            <w:hideMark/>
          </w:tcPr>
          <w:p w14:paraId="03C7BFD8"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26</w:t>
            </w:r>
          </w:p>
        </w:tc>
        <w:tc>
          <w:tcPr>
            <w:tcW w:w="0" w:type="auto"/>
            <w:tcMar>
              <w:top w:w="0" w:type="dxa"/>
              <w:left w:w="115" w:type="dxa"/>
              <w:bottom w:w="0" w:type="dxa"/>
              <w:right w:w="115" w:type="dxa"/>
            </w:tcMar>
            <w:vAlign w:val="bottom"/>
            <w:hideMark/>
          </w:tcPr>
          <w:p w14:paraId="21176B5B" w14:textId="77777777" w:rsidR="0083213F" w:rsidRPr="00B1317C" w:rsidRDefault="0083213F" w:rsidP="00BC444F">
            <w:pPr>
              <w:jc w:val="center"/>
              <w:rPr>
                <w:rFonts w:ascii="Arial" w:hAnsi="Arial" w:cs="Arial"/>
                <w:color w:val="000000"/>
                <w:sz w:val="20"/>
              </w:rPr>
            </w:pPr>
            <w:r>
              <w:rPr>
                <w:rFonts w:ascii="Arial" w:hAnsi="Arial" w:cs="Arial"/>
                <w:color w:val="000000"/>
                <w:sz w:val="20"/>
              </w:rPr>
              <w:t>8/8</w:t>
            </w:r>
          </w:p>
        </w:tc>
      </w:tr>
      <w:tr w:rsidR="0083213F" w:rsidRPr="00B1317C" w14:paraId="62484BE1" w14:textId="77777777" w:rsidTr="0083213F">
        <w:trPr>
          <w:trHeight w:val="260"/>
          <w:jc w:val="center"/>
        </w:trPr>
        <w:tc>
          <w:tcPr>
            <w:tcW w:w="0" w:type="auto"/>
            <w:tcMar>
              <w:top w:w="0" w:type="dxa"/>
              <w:left w:w="115" w:type="dxa"/>
              <w:bottom w:w="0" w:type="dxa"/>
              <w:right w:w="115" w:type="dxa"/>
            </w:tcMar>
            <w:vAlign w:val="bottom"/>
            <w:hideMark/>
          </w:tcPr>
          <w:p w14:paraId="79EF16E0" w14:textId="77777777" w:rsidR="0083213F" w:rsidRPr="00B1317C" w:rsidRDefault="0083213F" w:rsidP="00BC444F">
            <w:pPr>
              <w:rPr>
                <w:rFonts w:ascii="Times New Roman" w:hAnsi="Times New Roman"/>
                <w:szCs w:val="24"/>
              </w:rPr>
            </w:pPr>
            <w:r w:rsidRPr="00B1317C">
              <w:rPr>
                <w:rFonts w:ascii="Arial" w:hAnsi="Arial" w:cs="Arial"/>
                <w:color w:val="000000"/>
                <w:sz w:val="20"/>
              </w:rPr>
              <w:t>B.67-5-32</w:t>
            </w:r>
          </w:p>
        </w:tc>
        <w:tc>
          <w:tcPr>
            <w:tcW w:w="0" w:type="auto"/>
            <w:tcMar>
              <w:top w:w="0" w:type="dxa"/>
              <w:left w:w="115" w:type="dxa"/>
              <w:bottom w:w="0" w:type="dxa"/>
              <w:right w:w="115" w:type="dxa"/>
            </w:tcMar>
            <w:vAlign w:val="bottom"/>
            <w:hideMark/>
          </w:tcPr>
          <w:p w14:paraId="644D7A5F" w14:textId="77777777" w:rsidR="0083213F" w:rsidRPr="00B1317C" w:rsidRDefault="0083213F" w:rsidP="00BC444F">
            <w:pPr>
              <w:jc w:val="center"/>
              <w:rPr>
                <w:rFonts w:ascii="Times New Roman" w:hAnsi="Times New Roman"/>
                <w:szCs w:val="24"/>
              </w:rPr>
            </w:pPr>
            <w:r>
              <w:rPr>
                <w:rFonts w:ascii="Arial" w:hAnsi="Arial" w:cs="Arial"/>
                <w:color w:val="000000"/>
                <w:sz w:val="20"/>
              </w:rPr>
              <w:t>4.0</w:t>
            </w:r>
          </w:p>
        </w:tc>
        <w:tc>
          <w:tcPr>
            <w:tcW w:w="0" w:type="auto"/>
            <w:tcMar>
              <w:top w:w="0" w:type="dxa"/>
              <w:left w:w="115" w:type="dxa"/>
              <w:bottom w:w="0" w:type="dxa"/>
              <w:right w:w="115" w:type="dxa"/>
            </w:tcMar>
            <w:vAlign w:val="bottom"/>
            <w:hideMark/>
          </w:tcPr>
          <w:p w14:paraId="0B5C770A" w14:textId="77777777" w:rsidR="0083213F" w:rsidRPr="00B1317C" w:rsidRDefault="0083213F" w:rsidP="00BC444F">
            <w:pPr>
              <w:jc w:val="center"/>
              <w:rPr>
                <w:rFonts w:ascii="Arial" w:hAnsi="Arial" w:cs="Arial"/>
                <w:color w:val="000000"/>
                <w:sz w:val="20"/>
              </w:rPr>
            </w:pPr>
            <w:r>
              <w:rPr>
                <w:rFonts w:ascii="Arial" w:hAnsi="Arial" w:cs="Arial"/>
                <w:color w:val="000000"/>
                <w:sz w:val="20"/>
              </w:rPr>
              <w:t>9.5</w:t>
            </w:r>
          </w:p>
        </w:tc>
        <w:tc>
          <w:tcPr>
            <w:tcW w:w="0" w:type="auto"/>
            <w:tcMar>
              <w:top w:w="0" w:type="dxa"/>
              <w:left w:w="115" w:type="dxa"/>
              <w:bottom w:w="0" w:type="dxa"/>
              <w:right w:w="115" w:type="dxa"/>
            </w:tcMar>
            <w:vAlign w:val="bottom"/>
            <w:hideMark/>
          </w:tcPr>
          <w:p w14:paraId="754F7D04" w14:textId="77777777" w:rsidR="0083213F" w:rsidRPr="00B1317C" w:rsidRDefault="0083213F" w:rsidP="00BC444F">
            <w:pPr>
              <w:jc w:val="center"/>
              <w:rPr>
                <w:rFonts w:ascii="Times New Roman" w:hAnsi="Times New Roman"/>
                <w:szCs w:val="24"/>
              </w:rPr>
            </w:pPr>
            <w:r>
              <w:rPr>
                <w:rFonts w:ascii="Arial" w:hAnsi="Arial" w:cs="Arial"/>
                <w:color w:val="000000"/>
                <w:sz w:val="20"/>
              </w:rPr>
              <w:t>10.9</w:t>
            </w:r>
            <w:r w:rsidRPr="00B1317C">
              <w:rPr>
                <w:rFonts w:ascii="Arial" w:hAnsi="Arial" w:cs="Arial"/>
                <w:color w:val="000000"/>
                <w:sz w:val="20"/>
              </w:rPr>
              <w:t>1</w:t>
            </w:r>
          </w:p>
        </w:tc>
        <w:tc>
          <w:tcPr>
            <w:tcW w:w="0" w:type="auto"/>
            <w:tcMar>
              <w:top w:w="0" w:type="dxa"/>
              <w:left w:w="115" w:type="dxa"/>
              <w:bottom w:w="0" w:type="dxa"/>
              <w:right w:w="115" w:type="dxa"/>
            </w:tcMar>
            <w:vAlign w:val="bottom"/>
            <w:hideMark/>
          </w:tcPr>
          <w:p w14:paraId="057C001D" w14:textId="77777777" w:rsidR="0083213F" w:rsidRPr="00B1317C" w:rsidRDefault="0083213F" w:rsidP="00BC444F">
            <w:pPr>
              <w:jc w:val="center"/>
              <w:rPr>
                <w:rFonts w:ascii="Times New Roman" w:hAnsi="Times New Roman"/>
                <w:szCs w:val="24"/>
              </w:rPr>
            </w:pPr>
            <w:r>
              <w:rPr>
                <w:rFonts w:ascii="Arial" w:hAnsi="Arial" w:cs="Arial"/>
                <w:color w:val="000000"/>
                <w:sz w:val="20"/>
              </w:rPr>
              <w:t>151</w:t>
            </w:r>
          </w:p>
        </w:tc>
        <w:tc>
          <w:tcPr>
            <w:tcW w:w="0" w:type="auto"/>
            <w:tcMar>
              <w:top w:w="0" w:type="dxa"/>
              <w:left w:w="115" w:type="dxa"/>
              <w:bottom w:w="0" w:type="dxa"/>
              <w:right w:w="115" w:type="dxa"/>
            </w:tcMar>
            <w:vAlign w:val="bottom"/>
            <w:hideMark/>
          </w:tcPr>
          <w:p w14:paraId="011CFD2E"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10</w:t>
            </w:r>
          </w:p>
        </w:tc>
        <w:tc>
          <w:tcPr>
            <w:tcW w:w="0" w:type="auto"/>
            <w:tcMar>
              <w:top w:w="0" w:type="dxa"/>
              <w:left w:w="115" w:type="dxa"/>
              <w:bottom w:w="0" w:type="dxa"/>
              <w:right w:w="115" w:type="dxa"/>
            </w:tcMar>
            <w:vAlign w:val="bottom"/>
            <w:hideMark/>
          </w:tcPr>
          <w:p w14:paraId="50297A5E"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12/12</w:t>
            </w:r>
          </w:p>
        </w:tc>
      </w:tr>
      <w:tr w:rsidR="0083213F" w:rsidRPr="00B1317C" w14:paraId="35639316" w14:textId="77777777" w:rsidTr="0083213F">
        <w:trPr>
          <w:trHeight w:val="260"/>
          <w:jc w:val="center"/>
        </w:trPr>
        <w:tc>
          <w:tcPr>
            <w:tcW w:w="0" w:type="auto"/>
            <w:tcMar>
              <w:top w:w="0" w:type="dxa"/>
              <w:left w:w="115" w:type="dxa"/>
              <w:bottom w:w="0" w:type="dxa"/>
              <w:right w:w="115" w:type="dxa"/>
            </w:tcMar>
            <w:vAlign w:val="bottom"/>
            <w:hideMark/>
          </w:tcPr>
          <w:p w14:paraId="0A93D2FB" w14:textId="77777777" w:rsidR="0083213F" w:rsidRPr="00B1317C" w:rsidRDefault="0083213F" w:rsidP="00BC444F">
            <w:pPr>
              <w:rPr>
                <w:rFonts w:ascii="Times New Roman" w:hAnsi="Times New Roman"/>
                <w:szCs w:val="24"/>
              </w:rPr>
            </w:pPr>
            <w:r w:rsidRPr="00B1317C">
              <w:rPr>
                <w:rFonts w:ascii="Arial" w:hAnsi="Arial" w:cs="Arial"/>
                <w:color w:val="000000"/>
                <w:sz w:val="20"/>
              </w:rPr>
              <w:t>B.70-6-8</w:t>
            </w:r>
          </w:p>
        </w:tc>
        <w:tc>
          <w:tcPr>
            <w:tcW w:w="0" w:type="auto"/>
            <w:tcMar>
              <w:top w:w="0" w:type="dxa"/>
              <w:left w:w="115" w:type="dxa"/>
              <w:bottom w:w="0" w:type="dxa"/>
              <w:right w:w="115" w:type="dxa"/>
            </w:tcMar>
            <w:vAlign w:val="bottom"/>
            <w:hideMark/>
          </w:tcPr>
          <w:p w14:paraId="64118B4C" w14:textId="77777777" w:rsidR="0083213F" w:rsidRPr="00B1317C" w:rsidRDefault="0083213F" w:rsidP="00BC444F">
            <w:pPr>
              <w:jc w:val="center"/>
              <w:rPr>
                <w:rFonts w:ascii="Times New Roman" w:hAnsi="Times New Roman"/>
                <w:szCs w:val="24"/>
              </w:rPr>
            </w:pPr>
            <w:r>
              <w:rPr>
                <w:rFonts w:ascii="Arial" w:hAnsi="Arial" w:cs="Arial"/>
                <w:color w:val="000000"/>
                <w:sz w:val="20"/>
              </w:rPr>
              <w:t>2.4</w:t>
            </w:r>
          </w:p>
        </w:tc>
        <w:tc>
          <w:tcPr>
            <w:tcW w:w="0" w:type="auto"/>
            <w:tcMar>
              <w:top w:w="0" w:type="dxa"/>
              <w:left w:w="115" w:type="dxa"/>
              <w:bottom w:w="0" w:type="dxa"/>
              <w:right w:w="115" w:type="dxa"/>
            </w:tcMar>
            <w:vAlign w:val="bottom"/>
            <w:hideMark/>
          </w:tcPr>
          <w:p w14:paraId="1019D195" w14:textId="77777777" w:rsidR="0083213F" w:rsidRPr="00B1317C" w:rsidRDefault="0083213F" w:rsidP="00BC444F">
            <w:pPr>
              <w:jc w:val="center"/>
              <w:rPr>
                <w:rFonts w:ascii="Times New Roman" w:hAnsi="Times New Roman"/>
                <w:szCs w:val="24"/>
              </w:rPr>
            </w:pPr>
            <w:r>
              <w:rPr>
                <w:rFonts w:ascii="Arial" w:hAnsi="Arial" w:cs="Arial"/>
                <w:color w:val="000000"/>
                <w:sz w:val="20"/>
              </w:rPr>
              <w:t>13.4</w:t>
            </w:r>
          </w:p>
        </w:tc>
        <w:tc>
          <w:tcPr>
            <w:tcW w:w="0" w:type="auto"/>
            <w:tcMar>
              <w:top w:w="0" w:type="dxa"/>
              <w:left w:w="115" w:type="dxa"/>
              <w:bottom w:w="0" w:type="dxa"/>
              <w:right w:w="115" w:type="dxa"/>
            </w:tcMar>
            <w:vAlign w:val="bottom"/>
            <w:hideMark/>
          </w:tcPr>
          <w:p w14:paraId="4989F4FB" w14:textId="77777777" w:rsidR="0083213F" w:rsidRPr="00B1317C" w:rsidRDefault="0083213F" w:rsidP="00BC444F">
            <w:pPr>
              <w:jc w:val="center"/>
              <w:rPr>
                <w:rFonts w:ascii="Arial" w:hAnsi="Arial" w:cs="Arial"/>
                <w:color w:val="000000"/>
                <w:sz w:val="20"/>
              </w:rPr>
            </w:pPr>
            <w:r>
              <w:rPr>
                <w:rFonts w:ascii="Arial" w:hAnsi="Arial" w:cs="Arial"/>
                <w:color w:val="000000"/>
                <w:sz w:val="20"/>
              </w:rPr>
              <w:t>10.61</w:t>
            </w:r>
          </w:p>
        </w:tc>
        <w:tc>
          <w:tcPr>
            <w:tcW w:w="0" w:type="auto"/>
            <w:tcMar>
              <w:top w:w="0" w:type="dxa"/>
              <w:left w:w="115" w:type="dxa"/>
              <w:bottom w:w="0" w:type="dxa"/>
              <w:right w:w="115" w:type="dxa"/>
            </w:tcMar>
            <w:vAlign w:val="bottom"/>
            <w:hideMark/>
          </w:tcPr>
          <w:p w14:paraId="4C880F55"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w:t>
            </w:r>
            <w:r>
              <w:rPr>
                <w:rFonts w:ascii="Arial" w:hAnsi="Arial" w:cs="Arial"/>
                <w:color w:val="000000"/>
                <w:sz w:val="20"/>
              </w:rPr>
              <w:t>47</w:t>
            </w:r>
          </w:p>
        </w:tc>
        <w:tc>
          <w:tcPr>
            <w:tcW w:w="0" w:type="auto"/>
            <w:tcMar>
              <w:top w:w="0" w:type="dxa"/>
              <w:left w:w="115" w:type="dxa"/>
              <w:bottom w:w="0" w:type="dxa"/>
              <w:right w:w="115" w:type="dxa"/>
            </w:tcMar>
            <w:vAlign w:val="bottom"/>
            <w:hideMark/>
          </w:tcPr>
          <w:p w14:paraId="1AC11B07"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15</w:t>
            </w:r>
          </w:p>
        </w:tc>
        <w:tc>
          <w:tcPr>
            <w:tcW w:w="0" w:type="auto"/>
            <w:tcMar>
              <w:top w:w="0" w:type="dxa"/>
              <w:left w:w="115" w:type="dxa"/>
              <w:bottom w:w="0" w:type="dxa"/>
              <w:right w:w="115" w:type="dxa"/>
            </w:tcMar>
            <w:vAlign w:val="bottom"/>
            <w:hideMark/>
          </w:tcPr>
          <w:p w14:paraId="7D36ABA3"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12/12</w:t>
            </w:r>
          </w:p>
        </w:tc>
      </w:tr>
      <w:tr w:rsidR="0083213F" w:rsidRPr="00B1317C" w14:paraId="45401718" w14:textId="77777777" w:rsidTr="0083213F">
        <w:trPr>
          <w:trHeight w:val="260"/>
          <w:jc w:val="center"/>
        </w:trPr>
        <w:tc>
          <w:tcPr>
            <w:tcW w:w="0" w:type="auto"/>
            <w:tcMar>
              <w:top w:w="0" w:type="dxa"/>
              <w:left w:w="115" w:type="dxa"/>
              <w:bottom w:w="0" w:type="dxa"/>
              <w:right w:w="115" w:type="dxa"/>
            </w:tcMar>
            <w:vAlign w:val="bottom"/>
            <w:hideMark/>
          </w:tcPr>
          <w:p w14:paraId="480E8B08" w14:textId="77777777" w:rsidR="0083213F" w:rsidRPr="00B1317C" w:rsidRDefault="0083213F" w:rsidP="00BC444F">
            <w:pPr>
              <w:rPr>
                <w:rFonts w:ascii="Times New Roman" w:hAnsi="Times New Roman"/>
                <w:szCs w:val="24"/>
              </w:rPr>
            </w:pPr>
            <w:r w:rsidRPr="00B1317C">
              <w:rPr>
                <w:rFonts w:ascii="Arial" w:hAnsi="Arial" w:cs="Arial"/>
                <w:color w:val="000000"/>
                <w:sz w:val="20"/>
              </w:rPr>
              <w:t>G.4004</w:t>
            </w:r>
          </w:p>
        </w:tc>
        <w:tc>
          <w:tcPr>
            <w:tcW w:w="0" w:type="auto"/>
            <w:tcMar>
              <w:top w:w="0" w:type="dxa"/>
              <w:left w:w="115" w:type="dxa"/>
              <w:bottom w:w="0" w:type="dxa"/>
              <w:right w:w="115" w:type="dxa"/>
            </w:tcMar>
            <w:vAlign w:val="bottom"/>
            <w:hideMark/>
          </w:tcPr>
          <w:p w14:paraId="70F89C27" w14:textId="77777777" w:rsidR="0083213F" w:rsidRPr="00B1317C" w:rsidRDefault="0083213F" w:rsidP="00BC444F">
            <w:pPr>
              <w:jc w:val="center"/>
              <w:rPr>
                <w:rFonts w:ascii="Times New Roman" w:hAnsi="Times New Roman"/>
                <w:szCs w:val="24"/>
              </w:rPr>
            </w:pPr>
            <w:r>
              <w:rPr>
                <w:rFonts w:ascii="Arial" w:hAnsi="Arial" w:cs="Arial"/>
                <w:color w:val="000000"/>
                <w:sz w:val="20"/>
              </w:rPr>
              <w:t>3.3</w:t>
            </w:r>
          </w:p>
        </w:tc>
        <w:tc>
          <w:tcPr>
            <w:tcW w:w="0" w:type="auto"/>
            <w:tcMar>
              <w:top w:w="0" w:type="dxa"/>
              <w:left w:w="115" w:type="dxa"/>
              <w:bottom w:w="0" w:type="dxa"/>
              <w:right w:w="115" w:type="dxa"/>
            </w:tcMar>
            <w:vAlign w:val="bottom"/>
            <w:hideMark/>
          </w:tcPr>
          <w:p w14:paraId="0C8B73BD" w14:textId="77777777" w:rsidR="0083213F" w:rsidRPr="00B1317C" w:rsidRDefault="0083213F" w:rsidP="00BC444F">
            <w:pPr>
              <w:jc w:val="center"/>
              <w:rPr>
                <w:rFonts w:ascii="Times New Roman" w:hAnsi="Times New Roman"/>
                <w:szCs w:val="24"/>
              </w:rPr>
            </w:pPr>
            <w:r>
              <w:rPr>
                <w:rFonts w:ascii="Arial" w:hAnsi="Arial" w:cs="Arial"/>
                <w:color w:val="000000"/>
                <w:sz w:val="20"/>
              </w:rPr>
              <w:t>2.8</w:t>
            </w:r>
          </w:p>
        </w:tc>
        <w:tc>
          <w:tcPr>
            <w:tcW w:w="0" w:type="auto"/>
            <w:tcMar>
              <w:top w:w="0" w:type="dxa"/>
              <w:left w:w="115" w:type="dxa"/>
              <w:bottom w:w="0" w:type="dxa"/>
              <w:right w:w="115" w:type="dxa"/>
            </w:tcMar>
            <w:vAlign w:val="bottom"/>
            <w:hideMark/>
          </w:tcPr>
          <w:p w14:paraId="5CE3DEF8" w14:textId="77777777" w:rsidR="0083213F" w:rsidRPr="00B1317C" w:rsidRDefault="0083213F" w:rsidP="00BC444F">
            <w:pPr>
              <w:jc w:val="center"/>
              <w:rPr>
                <w:rFonts w:ascii="Times New Roman" w:hAnsi="Times New Roman"/>
                <w:szCs w:val="24"/>
              </w:rPr>
            </w:pPr>
            <w:r>
              <w:rPr>
                <w:rFonts w:ascii="Arial" w:hAnsi="Arial" w:cs="Arial"/>
                <w:color w:val="000000"/>
                <w:sz w:val="20"/>
              </w:rPr>
              <w:t>10.31</w:t>
            </w:r>
          </w:p>
        </w:tc>
        <w:tc>
          <w:tcPr>
            <w:tcW w:w="0" w:type="auto"/>
            <w:tcMar>
              <w:top w:w="0" w:type="dxa"/>
              <w:left w:w="115" w:type="dxa"/>
              <w:bottom w:w="0" w:type="dxa"/>
              <w:right w:w="115" w:type="dxa"/>
            </w:tcMar>
            <w:vAlign w:val="bottom"/>
            <w:hideMark/>
          </w:tcPr>
          <w:p w14:paraId="2CEDAA9C" w14:textId="77777777" w:rsidR="0083213F" w:rsidRPr="00B1317C" w:rsidRDefault="0083213F" w:rsidP="00BC444F">
            <w:pPr>
              <w:jc w:val="center"/>
              <w:rPr>
                <w:rFonts w:ascii="Times New Roman" w:hAnsi="Times New Roman"/>
                <w:szCs w:val="24"/>
              </w:rPr>
            </w:pPr>
            <w:r>
              <w:rPr>
                <w:rFonts w:ascii="Arial" w:hAnsi="Arial" w:cs="Arial"/>
                <w:color w:val="000000"/>
                <w:sz w:val="20"/>
              </w:rPr>
              <w:t>143</w:t>
            </w:r>
          </w:p>
        </w:tc>
        <w:tc>
          <w:tcPr>
            <w:tcW w:w="0" w:type="auto"/>
            <w:tcMar>
              <w:top w:w="0" w:type="dxa"/>
              <w:left w:w="115" w:type="dxa"/>
              <w:bottom w:w="0" w:type="dxa"/>
              <w:right w:w="115" w:type="dxa"/>
            </w:tcMar>
            <w:vAlign w:val="bottom"/>
            <w:hideMark/>
          </w:tcPr>
          <w:p w14:paraId="34B6E655"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03</w:t>
            </w:r>
          </w:p>
        </w:tc>
        <w:tc>
          <w:tcPr>
            <w:tcW w:w="0" w:type="auto"/>
            <w:tcMar>
              <w:top w:w="0" w:type="dxa"/>
              <w:left w:w="115" w:type="dxa"/>
              <w:bottom w:w="0" w:type="dxa"/>
              <w:right w:w="115" w:type="dxa"/>
            </w:tcMar>
            <w:vAlign w:val="bottom"/>
            <w:hideMark/>
          </w:tcPr>
          <w:p w14:paraId="67AF258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4/4</w:t>
            </w:r>
          </w:p>
        </w:tc>
      </w:tr>
      <w:tr w:rsidR="0083213F" w:rsidRPr="00B1317C" w14:paraId="6CCA4BE6" w14:textId="77777777" w:rsidTr="0083213F">
        <w:trPr>
          <w:trHeight w:val="260"/>
          <w:jc w:val="center"/>
        </w:trPr>
        <w:tc>
          <w:tcPr>
            <w:tcW w:w="0" w:type="auto"/>
            <w:tcMar>
              <w:top w:w="0" w:type="dxa"/>
              <w:left w:w="115" w:type="dxa"/>
              <w:bottom w:w="0" w:type="dxa"/>
              <w:right w:w="115" w:type="dxa"/>
            </w:tcMar>
            <w:vAlign w:val="bottom"/>
            <w:hideMark/>
          </w:tcPr>
          <w:p w14:paraId="46C2C624" w14:textId="77777777" w:rsidR="0083213F" w:rsidRPr="00B1317C" w:rsidRDefault="0083213F" w:rsidP="00BC444F">
            <w:pPr>
              <w:rPr>
                <w:rFonts w:ascii="Times New Roman" w:hAnsi="Times New Roman"/>
                <w:szCs w:val="24"/>
              </w:rPr>
            </w:pPr>
            <w:r w:rsidRPr="00B1317C">
              <w:rPr>
                <w:rFonts w:ascii="Arial" w:hAnsi="Arial" w:cs="Arial"/>
                <w:color w:val="000000"/>
                <w:sz w:val="20"/>
              </w:rPr>
              <w:t>M.26EMLA</w:t>
            </w:r>
          </w:p>
        </w:tc>
        <w:tc>
          <w:tcPr>
            <w:tcW w:w="0" w:type="auto"/>
            <w:tcMar>
              <w:top w:w="0" w:type="dxa"/>
              <w:left w:w="115" w:type="dxa"/>
              <w:bottom w:w="0" w:type="dxa"/>
              <w:right w:w="115" w:type="dxa"/>
            </w:tcMar>
            <w:vAlign w:val="bottom"/>
            <w:hideMark/>
          </w:tcPr>
          <w:p w14:paraId="3938256D" w14:textId="77777777" w:rsidR="0083213F" w:rsidRPr="00B1317C" w:rsidRDefault="0083213F" w:rsidP="00BC444F">
            <w:pPr>
              <w:jc w:val="center"/>
              <w:rPr>
                <w:rFonts w:ascii="Times New Roman" w:hAnsi="Times New Roman"/>
                <w:szCs w:val="24"/>
              </w:rPr>
            </w:pPr>
            <w:r>
              <w:rPr>
                <w:rFonts w:ascii="Arial" w:hAnsi="Arial" w:cs="Arial"/>
                <w:color w:val="000000"/>
                <w:sz w:val="20"/>
              </w:rPr>
              <w:t>1.5</w:t>
            </w:r>
          </w:p>
        </w:tc>
        <w:tc>
          <w:tcPr>
            <w:tcW w:w="0" w:type="auto"/>
            <w:tcMar>
              <w:top w:w="0" w:type="dxa"/>
              <w:left w:w="115" w:type="dxa"/>
              <w:bottom w:w="0" w:type="dxa"/>
              <w:right w:w="115" w:type="dxa"/>
            </w:tcMar>
            <w:vAlign w:val="bottom"/>
            <w:hideMark/>
          </w:tcPr>
          <w:p w14:paraId="3A0091FA" w14:textId="77777777" w:rsidR="0083213F" w:rsidRPr="00B1317C" w:rsidRDefault="0083213F" w:rsidP="00BC444F">
            <w:pPr>
              <w:jc w:val="center"/>
              <w:rPr>
                <w:rFonts w:ascii="Times New Roman" w:hAnsi="Times New Roman"/>
                <w:szCs w:val="24"/>
              </w:rPr>
            </w:pPr>
            <w:r>
              <w:rPr>
                <w:rFonts w:ascii="Arial" w:hAnsi="Arial" w:cs="Arial"/>
                <w:color w:val="000000"/>
                <w:sz w:val="20"/>
              </w:rPr>
              <w:t>6.0</w:t>
            </w:r>
          </w:p>
        </w:tc>
        <w:tc>
          <w:tcPr>
            <w:tcW w:w="0" w:type="auto"/>
            <w:tcMar>
              <w:top w:w="0" w:type="dxa"/>
              <w:left w:w="115" w:type="dxa"/>
              <w:bottom w:w="0" w:type="dxa"/>
              <w:right w:w="115" w:type="dxa"/>
            </w:tcMar>
            <w:vAlign w:val="bottom"/>
            <w:hideMark/>
          </w:tcPr>
          <w:p w14:paraId="42ECF352" w14:textId="77777777" w:rsidR="0083213F" w:rsidRPr="00B1317C" w:rsidRDefault="0083213F" w:rsidP="00BC444F">
            <w:pPr>
              <w:jc w:val="center"/>
              <w:rPr>
                <w:rFonts w:ascii="Arial" w:hAnsi="Arial" w:cs="Arial"/>
                <w:color w:val="000000"/>
                <w:sz w:val="20"/>
              </w:rPr>
            </w:pPr>
            <w:r>
              <w:rPr>
                <w:rFonts w:ascii="Arial" w:hAnsi="Arial" w:cs="Arial"/>
                <w:color w:val="000000"/>
                <w:sz w:val="20"/>
              </w:rPr>
              <w:t>9.93</w:t>
            </w:r>
          </w:p>
        </w:tc>
        <w:tc>
          <w:tcPr>
            <w:tcW w:w="0" w:type="auto"/>
            <w:tcMar>
              <w:top w:w="0" w:type="dxa"/>
              <w:left w:w="115" w:type="dxa"/>
              <w:bottom w:w="0" w:type="dxa"/>
              <w:right w:w="115" w:type="dxa"/>
            </w:tcMar>
            <w:vAlign w:val="bottom"/>
            <w:hideMark/>
          </w:tcPr>
          <w:p w14:paraId="173F5FEB"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w:t>
            </w:r>
            <w:r>
              <w:rPr>
                <w:rFonts w:ascii="Arial" w:hAnsi="Arial" w:cs="Arial"/>
                <w:color w:val="000000"/>
                <w:sz w:val="20"/>
              </w:rPr>
              <w:t>37</w:t>
            </w:r>
          </w:p>
        </w:tc>
        <w:tc>
          <w:tcPr>
            <w:tcW w:w="0" w:type="auto"/>
            <w:tcMar>
              <w:top w:w="0" w:type="dxa"/>
              <w:left w:w="115" w:type="dxa"/>
              <w:bottom w:w="0" w:type="dxa"/>
              <w:right w:w="115" w:type="dxa"/>
            </w:tcMar>
            <w:vAlign w:val="bottom"/>
            <w:hideMark/>
          </w:tcPr>
          <w:p w14:paraId="754F66A7" w14:textId="77777777" w:rsidR="0083213F" w:rsidRPr="00B1317C" w:rsidRDefault="0083213F" w:rsidP="00BC444F">
            <w:pPr>
              <w:jc w:val="center"/>
              <w:rPr>
                <w:rFonts w:ascii="Times New Roman" w:hAnsi="Times New Roman"/>
                <w:szCs w:val="24"/>
              </w:rPr>
            </w:pPr>
            <w:r>
              <w:rPr>
                <w:rFonts w:ascii="Arial" w:hAnsi="Arial" w:cs="Arial"/>
                <w:color w:val="000000"/>
                <w:sz w:val="20"/>
              </w:rPr>
              <w:t>0.08</w:t>
            </w:r>
          </w:p>
        </w:tc>
        <w:tc>
          <w:tcPr>
            <w:tcW w:w="0" w:type="auto"/>
            <w:tcMar>
              <w:top w:w="0" w:type="dxa"/>
              <w:left w:w="115" w:type="dxa"/>
              <w:bottom w:w="0" w:type="dxa"/>
              <w:right w:w="115" w:type="dxa"/>
            </w:tcMar>
            <w:vAlign w:val="bottom"/>
            <w:hideMark/>
          </w:tcPr>
          <w:p w14:paraId="0221FBEC" w14:textId="77777777" w:rsidR="0083213F" w:rsidRPr="00B1317C" w:rsidRDefault="0083213F" w:rsidP="00BC444F">
            <w:pPr>
              <w:jc w:val="center"/>
              <w:rPr>
                <w:rFonts w:ascii="Times New Roman" w:hAnsi="Times New Roman"/>
                <w:szCs w:val="24"/>
              </w:rPr>
            </w:pPr>
            <w:r>
              <w:rPr>
                <w:rFonts w:ascii="Arial" w:hAnsi="Arial" w:cs="Arial"/>
                <w:color w:val="000000"/>
                <w:sz w:val="20"/>
              </w:rPr>
              <w:t>11/12</w:t>
            </w:r>
          </w:p>
        </w:tc>
      </w:tr>
      <w:tr w:rsidR="0083213F" w:rsidRPr="00B1317C" w14:paraId="4D103EB2" w14:textId="77777777" w:rsidTr="0083213F">
        <w:trPr>
          <w:trHeight w:val="260"/>
          <w:jc w:val="center"/>
        </w:trPr>
        <w:tc>
          <w:tcPr>
            <w:tcW w:w="0" w:type="auto"/>
            <w:tcMar>
              <w:top w:w="0" w:type="dxa"/>
              <w:left w:w="115" w:type="dxa"/>
              <w:bottom w:w="0" w:type="dxa"/>
              <w:right w:w="115" w:type="dxa"/>
            </w:tcMar>
            <w:vAlign w:val="bottom"/>
            <w:hideMark/>
          </w:tcPr>
          <w:p w14:paraId="27CE951E" w14:textId="77777777" w:rsidR="0083213F" w:rsidRPr="00B1317C" w:rsidRDefault="0083213F" w:rsidP="00BC444F">
            <w:pPr>
              <w:rPr>
                <w:rFonts w:ascii="Times New Roman" w:hAnsi="Times New Roman"/>
                <w:szCs w:val="24"/>
              </w:rPr>
            </w:pPr>
            <w:r>
              <w:rPr>
                <w:rFonts w:ascii="Arial" w:hAnsi="Arial" w:cs="Arial"/>
                <w:color w:val="000000"/>
                <w:sz w:val="20"/>
              </w:rPr>
              <w:t>G.3001</w:t>
            </w:r>
          </w:p>
        </w:tc>
        <w:tc>
          <w:tcPr>
            <w:tcW w:w="0" w:type="auto"/>
            <w:tcMar>
              <w:top w:w="0" w:type="dxa"/>
              <w:left w:w="115" w:type="dxa"/>
              <w:bottom w:w="0" w:type="dxa"/>
              <w:right w:w="115" w:type="dxa"/>
            </w:tcMar>
            <w:vAlign w:val="bottom"/>
            <w:hideMark/>
          </w:tcPr>
          <w:p w14:paraId="3B3B734B" w14:textId="77777777" w:rsidR="0083213F" w:rsidRPr="00B1317C" w:rsidRDefault="0083213F" w:rsidP="00BC444F">
            <w:pPr>
              <w:jc w:val="center"/>
              <w:rPr>
                <w:rFonts w:ascii="Times New Roman" w:hAnsi="Times New Roman"/>
                <w:szCs w:val="24"/>
              </w:rPr>
            </w:pPr>
            <w:r>
              <w:rPr>
                <w:rFonts w:ascii="Arial" w:hAnsi="Arial" w:cs="Arial"/>
                <w:color w:val="000000"/>
                <w:sz w:val="20"/>
              </w:rPr>
              <w:t>7.3</w:t>
            </w:r>
          </w:p>
        </w:tc>
        <w:tc>
          <w:tcPr>
            <w:tcW w:w="0" w:type="auto"/>
            <w:tcMar>
              <w:top w:w="0" w:type="dxa"/>
              <w:left w:w="115" w:type="dxa"/>
              <w:bottom w:w="0" w:type="dxa"/>
              <w:right w:w="115" w:type="dxa"/>
            </w:tcMar>
            <w:vAlign w:val="bottom"/>
            <w:hideMark/>
          </w:tcPr>
          <w:p w14:paraId="72C2E474"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0.2</w:t>
            </w:r>
          </w:p>
        </w:tc>
        <w:tc>
          <w:tcPr>
            <w:tcW w:w="0" w:type="auto"/>
            <w:tcMar>
              <w:top w:w="0" w:type="dxa"/>
              <w:left w:w="115" w:type="dxa"/>
              <w:bottom w:w="0" w:type="dxa"/>
              <w:right w:w="115" w:type="dxa"/>
            </w:tcMar>
            <w:vAlign w:val="bottom"/>
            <w:hideMark/>
          </w:tcPr>
          <w:p w14:paraId="39C318AC" w14:textId="77777777" w:rsidR="0083213F" w:rsidRPr="00B1317C" w:rsidRDefault="0083213F" w:rsidP="00BC444F">
            <w:pPr>
              <w:jc w:val="center"/>
              <w:rPr>
                <w:rFonts w:ascii="Times New Roman" w:hAnsi="Times New Roman"/>
                <w:szCs w:val="24"/>
              </w:rPr>
            </w:pPr>
            <w:r>
              <w:rPr>
                <w:rFonts w:ascii="Arial" w:hAnsi="Arial" w:cs="Arial"/>
                <w:color w:val="000000"/>
                <w:sz w:val="20"/>
              </w:rPr>
              <w:t>9.90</w:t>
            </w:r>
          </w:p>
        </w:tc>
        <w:tc>
          <w:tcPr>
            <w:tcW w:w="0" w:type="auto"/>
            <w:tcMar>
              <w:top w:w="0" w:type="dxa"/>
              <w:left w:w="115" w:type="dxa"/>
              <w:bottom w:w="0" w:type="dxa"/>
              <w:right w:w="115" w:type="dxa"/>
            </w:tcMar>
            <w:vAlign w:val="bottom"/>
            <w:hideMark/>
          </w:tcPr>
          <w:p w14:paraId="0C9652EF"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w:t>
            </w:r>
            <w:r>
              <w:rPr>
                <w:rFonts w:ascii="Arial" w:hAnsi="Arial" w:cs="Arial"/>
                <w:color w:val="000000"/>
                <w:sz w:val="20"/>
              </w:rPr>
              <w:t>37</w:t>
            </w:r>
          </w:p>
        </w:tc>
        <w:tc>
          <w:tcPr>
            <w:tcW w:w="0" w:type="auto"/>
            <w:tcMar>
              <w:top w:w="0" w:type="dxa"/>
              <w:left w:w="115" w:type="dxa"/>
              <w:bottom w:w="0" w:type="dxa"/>
              <w:right w:w="115" w:type="dxa"/>
            </w:tcMar>
            <w:vAlign w:val="bottom"/>
            <w:hideMark/>
          </w:tcPr>
          <w:p w14:paraId="7DF8432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00</w:t>
            </w:r>
          </w:p>
        </w:tc>
        <w:tc>
          <w:tcPr>
            <w:tcW w:w="0" w:type="auto"/>
            <w:tcMar>
              <w:top w:w="0" w:type="dxa"/>
              <w:left w:w="115" w:type="dxa"/>
              <w:bottom w:w="0" w:type="dxa"/>
              <w:right w:w="115" w:type="dxa"/>
            </w:tcMar>
            <w:vAlign w:val="bottom"/>
            <w:hideMark/>
          </w:tcPr>
          <w:p w14:paraId="383464EA" w14:textId="77777777" w:rsidR="0083213F" w:rsidRPr="00B1317C" w:rsidRDefault="0083213F" w:rsidP="00BC444F">
            <w:pPr>
              <w:jc w:val="center"/>
              <w:rPr>
                <w:rFonts w:ascii="Times New Roman" w:hAnsi="Times New Roman"/>
                <w:szCs w:val="24"/>
              </w:rPr>
            </w:pPr>
            <w:r>
              <w:rPr>
                <w:rFonts w:ascii="Arial" w:hAnsi="Arial" w:cs="Arial"/>
                <w:color w:val="000000"/>
                <w:sz w:val="20"/>
              </w:rPr>
              <w:t>3/3</w:t>
            </w:r>
          </w:p>
        </w:tc>
      </w:tr>
      <w:tr w:rsidR="0083213F" w:rsidRPr="00B1317C" w14:paraId="7CE2DD94" w14:textId="77777777" w:rsidTr="0083213F">
        <w:trPr>
          <w:trHeight w:val="297"/>
          <w:jc w:val="center"/>
        </w:trPr>
        <w:tc>
          <w:tcPr>
            <w:tcW w:w="0" w:type="auto"/>
            <w:tcMar>
              <w:top w:w="0" w:type="dxa"/>
              <w:left w:w="115" w:type="dxa"/>
              <w:bottom w:w="0" w:type="dxa"/>
              <w:right w:w="115" w:type="dxa"/>
            </w:tcMar>
            <w:vAlign w:val="bottom"/>
            <w:hideMark/>
          </w:tcPr>
          <w:p w14:paraId="03421CC4" w14:textId="77777777" w:rsidR="0083213F" w:rsidRPr="00B1317C" w:rsidRDefault="0083213F" w:rsidP="00BC444F">
            <w:pPr>
              <w:rPr>
                <w:rFonts w:ascii="Times New Roman" w:hAnsi="Times New Roman"/>
                <w:szCs w:val="24"/>
              </w:rPr>
            </w:pPr>
            <w:r w:rsidRPr="00B1317C">
              <w:rPr>
                <w:rFonts w:ascii="Arial" w:hAnsi="Arial" w:cs="Arial"/>
                <w:color w:val="000000"/>
                <w:sz w:val="20"/>
              </w:rPr>
              <w:t>G.5202</w:t>
            </w:r>
          </w:p>
        </w:tc>
        <w:tc>
          <w:tcPr>
            <w:tcW w:w="0" w:type="auto"/>
            <w:tcMar>
              <w:top w:w="0" w:type="dxa"/>
              <w:left w:w="115" w:type="dxa"/>
              <w:bottom w:w="0" w:type="dxa"/>
              <w:right w:w="115" w:type="dxa"/>
            </w:tcMar>
            <w:vAlign w:val="bottom"/>
            <w:hideMark/>
          </w:tcPr>
          <w:p w14:paraId="1A564679" w14:textId="77777777" w:rsidR="0083213F" w:rsidRPr="00B1317C" w:rsidRDefault="0083213F" w:rsidP="00BC444F">
            <w:pPr>
              <w:jc w:val="center"/>
              <w:rPr>
                <w:rFonts w:ascii="Arial" w:hAnsi="Arial" w:cs="Arial"/>
                <w:color w:val="000000"/>
                <w:sz w:val="20"/>
              </w:rPr>
            </w:pPr>
            <w:r>
              <w:rPr>
                <w:rFonts w:ascii="Arial" w:hAnsi="Arial" w:cs="Arial"/>
                <w:color w:val="000000"/>
                <w:sz w:val="20"/>
              </w:rPr>
              <w:t>9.4</w:t>
            </w:r>
          </w:p>
        </w:tc>
        <w:tc>
          <w:tcPr>
            <w:tcW w:w="0" w:type="auto"/>
            <w:tcMar>
              <w:top w:w="0" w:type="dxa"/>
              <w:left w:w="115" w:type="dxa"/>
              <w:bottom w:w="0" w:type="dxa"/>
              <w:right w:w="115" w:type="dxa"/>
            </w:tcMar>
            <w:vAlign w:val="bottom"/>
            <w:hideMark/>
          </w:tcPr>
          <w:p w14:paraId="7ADA5D6F" w14:textId="77777777" w:rsidR="0083213F" w:rsidRPr="00B1317C" w:rsidRDefault="0083213F" w:rsidP="00BC444F">
            <w:pPr>
              <w:jc w:val="center"/>
              <w:rPr>
                <w:rFonts w:ascii="Times New Roman" w:hAnsi="Times New Roman"/>
                <w:szCs w:val="24"/>
              </w:rPr>
            </w:pPr>
            <w:r>
              <w:rPr>
                <w:rFonts w:ascii="Arial" w:hAnsi="Arial" w:cs="Arial"/>
                <w:color w:val="000000"/>
                <w:sz w:val="20"/>
              </w:rPr>
              <w:t>13.7</w:t>
            </w:r>
          </w:p>
        </w:tc>
        <w:tc>
          <w:tcPr>
            <w:tcW w:w="0" w:type="auto"/>
            <w:tcMar>
              <w:top w:w="0" w:type="dxa"/>
              <w:left w:w="115" w:type="dxa"/>
              <w:bottom w:w="0" w:type="dxa"/>
              <w:right w:w="115" w:type="dxa"/>
            </w:tcMar>
            <w:vAlign w:val="bottom"/>
            <w:hideMark/>
          </w:tcPr>
          <w:p w14:paraId="263F5520" w14:textId="77777777" w:rsidR="0083213F" w:rsidRPr="00B1317C" w:rsidRDefault="0083213F" w:rsidP="00BC444F">
            <w:pPr>
              <w:jc w:val="center"/>
              <w:rPr>
                <w:rFonts w:ascii="Arial" w:hAnsi="Arial" w:cs="Arial"/>
                <w:color w:val="000000"/>
                <w:sz w:val="20"/>
              </w:rPr>
            </w:pPr>
            <w:r>
              <w:rPr>
                <w:rFonts w:ascii="Arial" w:hAnsi="Arial" w:cs="Arial"/>
                <w:color w:val="000000"/>
                <w:sz w:val="20"/>
              </w:rPr>
              <w:t>9.02</w:t>
            </w:r>
          </w:p>
        </w:tc>
        <w:tc>
          <w:tcPr>
            <w:tcW w:w="0" w:type="auto"/>
            <w:tcMar>
              <w:top w:w="0" w:type="dxa"/>
              <w:left w:w="115" w:type="dxa"/>
              <w:bottom w:w="0" w:type="dxa"/>
              <w:right w:w="115" w:type="dxa"/>
            </w:tcMar>
            <w:vAlign w:val="bottom"/>
            <w:hideMark/>
          </w:tcPr>
          <w:p w14:paraId="66B17262" w14:textId="77777777" w:rsidR="0083213F" w:rsidRPr="00B1317C" w:rsidRDefault="0083213F" w:rsidP="00BC444F">
            <w:pPr>
              <w:jc w:val="center"/>
              <w:rPr>
                <w:rFonts w:ascii="Times New Roman" w:hAnsi="Times New Roman"/>
                <w:szCs w:val="24"/>
              </w:rPr>
            </w:pPr>
            <w:r>
              <w:rPr>
                <w:rFonts w:ascii="Arial" w:hAnsi="Arial" w:cs="Arial"/>
                <w:color w:val="000000"/>
                <w:sz w:val="20"/>
              </w:rPr>
              <w:t>125</w:t>
            </w:r>
          </w:p>
        </w:tc>
        <w:tc>
          <w:tcPr>
            <w:tcW w:w="0" w:type="auto"/>
            <w:tcMar>
              <w:top w:w="0" w:type="dxa"/>
              <w:left w:w="115" w:type="dxa"/>
              <w:bottom w:w="0" w:type="dxa"/>
              <w:right w:w="115" w:type="dxa"/>
            </w:tcMar>
            <w:vAlign w:val="bottom"/>
            <w:hideMark/>
          </w:tcPr>
          <w:p w14:paraId="407DF790" w14:textId="77777777" w:rsidR="0083213F" w:rsidRPr="00B1317C" w:rsidRDefault="0083213F" w:rsidP="00BC444F">
            <w:pPr>
              <w:jc w:val="center"/>
              <w:rPr>
                <w:rFonts w:ascii="Times New Roman" w:hAnsi="Times New Roman"/>
                <w:szCs w:val="24"/>
              </w:rPr>
            </w:pPr>
            <w:r>
              <w:rPr>
                <w:rFonts w:ascii="Arial" w:hAnsi="Arial" w:cs="Arial"/>
                <w:color w:val="000000"/>
                <w:sz w:val="20"/>
              </w:rPr>
              <w:t>0.21</w:t>
            </w:r>
          </w:p>
        </w:tc>
        <w:tc>
          <w:tcPr>
            <w:tcW w:w="0" w:type="auto"/>
            <w:tcMar>
              <w:top w:w="0" w:type="dxa"/>
              <w:left w:w="115" w:type="dxa"/>
              <w:bottom w:w="0" w:type="dxa"/>
              <w:right w:w="115" w:type="dxa"/>
            </w:tcMar>
            <w:vAlign w:val="bottom"/>
            <w:hideMark/>
          </w:tcPr>
          <w:p w14:paraId="3B8F209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8/8</w:t>
            </w:r>
          </w:p>
        </w:tc>
      </w:tr>
      <w:tr w:rsidR="0083213F" w:rsidRPr="00B1317C" w14:paraId="1798268D" w14:textId="77777777" w:rsidTr="0083213F">
        <w:trPr>
          <w:trHeight w:val="260"/>
          <w:jc w:val="center"/>
        </w:trPr>
        <w:tc>
          <w:tcPr>
            <w:tcW w:w="0" w:type="auto"/>
            <w:tcMar>
              <w:top w:w="0" w:type="dxa"/>
              <w:left w:w="115" w:type="dxa"/>
              <w:bottom w:w="0" w:type="dxa"/>
              <w:right w:w="115" w:type="dxa"/>
            </w:tcMar>
            <w:vAlign w:val="bottom"/>
            <w:hideMark/>
          </w:tcPr>
          <w:p w14:paraId="265B7FF6" w14:textId="77777777" w:rsidR="0083213F" w:rsidRPr="00B1317C" w:rsidRDefault="0083213F" w:rsidP="00BC444F">
            <w:pPr>
              <w:rPr>
                <w:rFonts w:ascii="Times New Roman" w:hAnsi="Times New Roman"/>
                <w:szCs w:val="24"/>
              </w:rPr>
            </w:pPr>
            <w:r w:rsidRPr="00B1317C">
              <w:rPr>
                <w:rFonts w:ascii="Arial" w:hAnsi="Arial" w:cs="Arial"/>
                <w:color w:val="000000"/>
                <w:sz w:val="20"/>
              </w:rPr>
              <w:t>G.935TC</w:t>
            </w:r>
          </w:p>
        </w:tc>
        <w:tc>
          <w:tcPr>
            <w:tcW w:w="0" w:type="auto"/>
            <w:tcMar>
              <w:top w:w="0" w:type="dxa"/>
              <w:left w:w="115" w:type="dxa"/>
              <w:bottom w:w="0" w:type="dxa"/>
              <w:right w:w="115" w:type="dxa"/>
            </w:tcMar>
            <w:vAlign w:val="bottom"/>
            <w:hideMark/>
          </w:tcPr>
          <w:p w14:paraId="1F48CA53" w14:textId="77777777" w:rsidR="0083213F" w:rsidRPr="00B1317C" w:rsidRDefault="0083213F" w:rsidP="00BC444F">
            <w:pPr>
              <w:jc w:val="center"/>
              <w:rPr>
                <w:rFonts w:ascii="Times New Roman" w:hAnsi="Times New Roman"/>
                <w:szCs w:val="24"/>
              </w:rPr>
            </w:pPr>
            <w:r>
              <w:rPr>
                <w:rFonts w:ascii="Arial" w:hAnsi="Arial" w:cs="Arial"/>
                <w:color w:val="000000"/>
                <w:sz w:val="20"/>
              </w:rPr>
              <w:t>30.5</w:t>
            </w:r>
          </w:p>
        </w:tc>
        <w:tc>
          <w:tcPr>
            <w:tcW w:w="0" w:type="auto"/>
            <w:tcMar>
              <w:top w:w="0" w:type="dxa"/>
              <w:left w:w="115" w:type="dxa"/>
              <w:bottom w:w="0" w:type="dxa"/>
              <w:right w:w="115" w:type="dxa"/>
            </w:tcMar>
            <w:vAlign w:val="bottom"/>
            <w:hideMark/>
          </w:tcPr>
          <w:p w14:paraId="46869058" w14:textId="77777777" w:rsidR="0083213F" w:rsidRPr="00B1317C" w:rsidRDefault="0083213F" w:rsidP="00BC444F">
            <w:pPr>
              <w:jc w:val="center"/>
              <w:rPr>
                <w:rFonts w:ascii="Times New Roman" w:hAnsi="Times New Roman"/>
                <w:szCs w:val="24"/>
              </w:rPr>
            </w:pPr>
            <w:r>
              <w:rPr>
                <w:rFonts w:ascii="Arial" w:hAnsi="Arial" w:cs="Arial"/>
                <w:color w:val="000000"/>
                <w:sz w:val="20"/>
              </w:rPr>
              <w:t>4.7</w:t>
            </w:r>
          </w:p>
        </w:tc>
        <w:tc>
          <w:tcPr>
            <w:tcW w:w="0" w:type="auto"/>
            <w:tcMar>
              <w:top w:w="0" w:type="dxa"/>
              <w:left w:w="115" w:type="dxa"/>
              <w:bottom w:w="0" w:type="dxa"/>
              <w:right w:w="115" w:type="dxa"/>
            </w:tcMar>
            <w:vAlign w:val="bottom"/>
            <w:hideMark/>
          </w:tcPr>
          <w:p w14:paraId="335C50AB"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8.</w:t>
            </w:r>
            <w:r>
              <w:rPr>
                <w:rFonts w:ascii="Arial" w:hAnsi="Arial" w:cs="Arial"/>
                <w:color w:val="000000"/>
                <w:sz w:val="20"/>
              </w:rPr>
              <w:t>98</w:t>
            </w:r>
          </w:p>
        </w:tc>
        <w:tc>
          <w:tcPr>
            <w:tcW w:w="0" w:type="auto"/>
            <w:tcMar>
              <w:top w:w="0" w:type="dxa"/>
              <w:left w:w="115" w:type="dxa"/>
              <w:bottom w:w="0" w:type="dxa"/>
              <w:right w:w="115" w:type="dxa"/>
            </w:tcMar>
            <w:vAlign w:val="bottom"/>
            <w:hideMark/>
          </w:tcPr>
          <w:p w14:paraId="778F7BA5" w14:textId="77777777" w:rsidR="0083213F" w:rsidRPr="00B1317C" w:rsidRDefault="0083213F" w:rsidP="00BC444F">
            <w:pPr>
              <w:jc w:val="center"/>
              <w:rPr>
                <w:rFonts w:ascii="Times New Roman" w:hAnsi="Times New Roman"/>
                <w:szCs w:val="24"/>
              </w:rPr>
            </w:pPr>
            <w:r>
              <w:rPr>
                <w:rFonts w:ascii="Arial" w:hAnsi="Arial" w:cs="Arial"/>
                <w:color w:val="000000"/>
                <w:sz w:val="20"/>
              </w:rPr>
              <w:t>124</w:t>
            </w:r>
          </w:p>
        </w:tc>
        <w:tc>
          <w:tcPr>
            <w:tcW w:w="0" w:type="auto"/>
            <w:tcMar>
              <w:top w:w="0" w:type="dxa"/>
              <w:left w:w="115" w:type="dxa"/>
              <w:bottom w:w="0" w:type="dxa"/>
              <w:right w:w="115" w:type="dxa"/>
            </w:tcMar>
            <w:vAlign w:val="bottom"/>
            <w:hideMark/>
          </w:tcPr>
          <w:p w14:paraId="56876CBD"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07</w:t>
            </w:r>
          </w:p>
        </w:tc>
        <w:tc>
          <w:tcPr>
            <w:tcW w:w="0" w:type="auto"/>
            <w:tcMar>
              <w:top w:w="0" w:type="dxa"/>
              <w:left w:w="115" w:type="dxa"/>
              <w:bottom w:w="0" w:type="dxa"/>
              <w:right w:w="115" w:type="dxa"/>
            </w:tcMar>
            <w:vAlign w:val="bottom"/>
            <w:hideMark/>
          </w:tcPr>
          <w:p w14:paraId="24637BF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4/5</w:t>
            </w:r>
          </w:p>
        </w:tc>
      </w:tr>
      <w:tr w:rsidR="0083213F" w:rsidRPr="00B1317C" w14:paraId="417006DC" w14:textId="77777777" w:rsidTr="0083213F">
        <w:trPr>
          <w:trHeight w:val="260"/>
          <w:jc w:val="center"/>
        </w:trPr>
        <w:tc>
          <w:tcPr>
            <w:tcW w:w="0" w:type="auto"/>
            <w:tcMar>
              <w:top w:w="0" w:type="dxa"/>
              <w:left w:w="115" w:type="dxa"/>
              <w:bottom w:w="0" w:type="dxa"/>
              <w:right w:w="115" w:type="dxa"/>
            </w:tcMar>
            <w:vAlign w:val="bottom"/>
            <w:hideMark/>
          </w:tcPr>
          <w:p w14:paraId="430BA4F2" w14:textId="77777777" w:rsidR="0083213F" w:rsidRPr="00B1317C" w:rsidRDefault="0083213F" w:rsidP="00BC444F">
            <w:pPr>
              <w:rPr>
                <w:rFonts w:ascii="Times New Roman" w:hAnsi="Times New Roman"/>
                <w:szCs w:val="24"/>
              </w:rPr>
            </w:pPr>
            <w:r w:rsidRPr="00B1317C">
              <w:rPr>
                <w:rFonts w:ascii="Arial" w:hAnsi="Arial" w:cs="Arial"/>
                <w:color w:val="000000"/>
                <w:sz w:val="20"/>
              </w:rPr>
              <w:t>G.935N</w:t>
            </w:r>
          </w:p>
        </w:tc>
        <w:tc>
          <w:tcPr>
            <w:tcW w:w="0" w:type="auto"/>
            <w:tcMar>
              <w:top w:w="0" w:type="dxa"/>
              <w:left w:w="115" w:type="dxa"/>
              <w:bottom w:w="0" w:type="dxa"/>
              <w:right w:w="115" w:type="dxa"/>
            </w:tcMar>
            <w:vAlign w:val="bottom"/>
            <w:hideMark/>
          </w:tcPr>
          <w:p w14:paraId="30C3BAD2" w14:textId="77777777" w:rsidR="0083213F" w:rsidRPr="00B1317C" w:rsidRDefault="0083213F" w:rsidP="00BC444F">
            <w:pPr>
              <w:jc w:val="center"/>
              <w:rPr>
                <w:rFonts w:ascii="Times New Roman" w:hAnsi="Times New Roman"/>
                <w:szCs w:val="24"/>
              </w:rPr>
            </w:pPr>
            <w:r>
              <w:rPr>
                <w:rFonts w:ascii="Arial" w:hAnsi="Arial" w:cs="Arial"/>
                <w:color w:val="000000"/>
                <w:sz w:val="20"/>
              </w:rPr>
              <w:t>4.1</w:t>
            </w:r>
          </w:p>
        </w:tc>
        <w:tc>
          <w:tcPr>
            <w:tcW w:w="0" w:type="auto"/>
            <w:tcMar>
              <w:top w:w="0" w:type="dxa"/>
              <w:left w:w="115" w:type="dxa"/>
              <w:bottom w:w="0" w:type="dxa"/>
              <w:right w:w="115" w:type="dxa"/>
            </w:tcMar>
            <w:vAlign w:val="bottom"/>
            <w:hideMark/>
          </w:tcPr>
          <w:p w14:paraId="5FE2DB23" w14:textId="77777777" w:rsidR="0083213F" w:rsidRPr="00B1317C" w:rsidRDefault="0083213F" w:rsidP="00BC444F">
            <w:pPr>
              <w:jc w:val="center"/>
              <w:rPr>
                <w:rFonts w:ascii="Times New Roman" w:hAnsi="Times New Roman"/>
                <w:szCs w:val="24"/>
              </w:rPr>
            </w:pPr>
            <w:r>
              <w:rPr>
                <w:rFonts w:ascii="Arial" w:hAnsi="Arial" w:cs="Arial"/>
                <w:color w:val="000000"/>
                <w:sz w:val="20"/>
              </w:rPr>
              <w:t>5.7</w:t>
            </w:r>
          </w:p>
        </w:tc>
        <w:tc>
          <w:tcPr>
            <w:tcW w:w="0" w:type="auto"/>
            <w:tcMar>
              <w:top w:w="0" w:type="dxa"/>
              <w:left w:w="115" w:type="dxa"/>
              <w:bottom w:w="0" w:type="dxa"/>
              <w:right w:w="115" w:type="dxa"/>
            </w:tcMar>
            <w:vAlign w:val="bottom"/>
            <w:hideMark/>
          </w:tcPr>
          <w:p w14:paraId="1CFDA72F" w14:textId="77777777" w:rsidR="0083213F" w:rsidRPr="00B1317C" w:rsidRDefault="0083213F" w:rsidP="00BC444F">
            <w:pPr>
              <w:jc w:val="center"/>
              <w:rPr>
                <w:rFonts w:ascii="Times New Roman" w:hAnsi="Times New Roman"/>
                <w:szCs w:val="24"/>
              </w:rPr>
            </w:pPr>
            <w:r>
              <w:rPr>
                <w:rFonts w:ascii="Arial" w:hAnsi="Arial" w:cs="Arial"/>
                <w:color w:val="000000"/>
                <w:sz w:val="20"/>
              </w:rPr>
              <w:t>8.58</w:t>
            </w:r>
          </w:p>
        </w:tc>
        <w:tc>
          <w:tcPr>
            <w:tcW w:w="0" w:type="auto"/>
            <w:tcMar>
              <w:top w:w="0" w:type="dxa"/>
              <w:left w:w="115" w:type="dxa"/>
              <w:bottom w:w="0" w:type="dxa"/>
              <w:right w:w="115" w:type="dxa"/>
            </w:tcMar>
            <w:vAlign w:val="bottom"/>
            <w:hideMark/>
          </w:tcPr>
          <w:p w14:paraId="4A0364E7" w14:textId="77777777" w:rsidR="0083213F" w:rsidRPr="00B1317C" w:rsidRDefault="0083213F" w:rsidP="00BC444F">
            <w:pPr>
              <w:jc w:val="center"/>
              <w:rPr>
                <w:rFonts w:ascii="Times New Roman" w:hAnsi="Times New Roman"/>
                <w:szCs w:val="24"/>
              </w:rPr>
            </w:pPr>
            <w:r>
              <w:rPr>
                <w:rFonts w:ascii="Arial" w:hAnsi="Arial" w:cs="Arial"/>
                <w:color w:val="000000"/>
                <w:sz w:val="20"/>
              </w:rPr>
              <w:t>119</w:t>
            </w:r>
          </w:p>
        </w:tc>
        <w:tc>
          <w:tcPr>
            <w:tcW w:w="0" w:type="auto"/>
            <w:tcMar>
              <w:top w:w="0" w:type="dxa"/>
              <w:left w:w="115" w:type="dxa"/>
              <w:bottom w:w="0" w:type="dxa"/>
              <w:right w:w="115" w:type="dxa"/>
            </w:tcMar>
            <w:vAlign w:val="bottom"/>
            <w:hideMark/>
          </w:tcPr>
          <w:p w14:paraId="7F42DFE9"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10</w:t>
            </w:r>
          </w:p>
        </w:tc>
        <w:tc>
          <w:tcPr>
            <w:tcW w:w="0" w:type="auto"/>
            <w:tcMar>
              <w:top w:w="0" w:type="dxa"/>
              <w:left w:w="115" w:type="dxa"/>
              <w:bottom w:w="0" w:type="dxa"/>
              <w:right w:w="115" w:type="dxa"/>
            </w:tcMar>
            <w:vAlign w:val="bottom"/>
            <w:hideMark/>
          </w:tcPr>
          <w:p w14:paraId="4394E05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9/12</w:t>
            </w:r>
          </w:p>
        </w:tc>
      </w:tr>
      <w:tr w:rsidR="0083213F" w:rsidRPr="00B1317C" w14:paraId="5BD5B636" w14:textId="77777777" w:rsidTr="0083213F">
        <w:trPr>
          <w:trHeight w:val="260"/>
          <w:jc w:val="center"/>
        </w:trPr>
        <w:tc>
          <w:tcPr>
            <w:tcW w:w="0" w:type="auto"/>
            <w:tcMar>
              <w:top w:w="0" w:type="dxa"/>
              <w:left w:w="115" w:type="dxa"/>
              <w:bottom w:w="0" w:type="dxa"/>
              <w:right w:w="115" w:type="dxa"/>
            </w:tcMar>
            <w:vAlign w:val="bottom"/>
            <w:hideMark/>
          </w:tcPr>
          <w:p w14:paraId="01C3ECCF" w14:textId="77777777" w:rsidR="0083213F" w:rsidRPr="00B1317C" w:rsidRDefault="0083213F" w:rsidP="00BC444F">
            <w:pPr>
              <w:rPr>
                <w:rFonts w:ascii="Times New Roman" w:hAnsi="Times New Roman"/>
                <w:szCs w:val="24"/>
              </w:rPr>
            </w:pPr>
            <w:r w:rsidRPr="00B1317C">
              <w:rPr>
                <w:rFonts w:ascii="Arial" w:hAnsi="Arial" w:cs="Arial"/>
                <w:color w:val="000000"/>
                <w:sz w:val="20"/>
              </w:rPr>
              <w:t>M.9Pajam2</w:t>
            </w:r>
          </w:p>
        </w:tc>
        <w:tc>
          <w:tcPr>
            <w:tcW w:w="0" w:type="auto"/>
            <w:tcMar>
              <w:top w:w="0" w:type="dxa"/>
              <w:left w:w="115" w:type="dxa"/>
              <w:bottom w:w="0" w:type="dxa"/>
              <w:right w:w="115" w:type="dxa"/>
            </w:tcMar>
            <w:vAlign w:val="bottom"/>
            <w:hideMark/>
          </w:tcPr>
          <w:p w14:paraId="54606E3B" w14:textId="77777777" w:rsidR="0083213F" w:rsidRPr="00B1317C" w:rsidRDefault="0083213F" w:rsidP="00BC444F">
            <w:pPr>
              <w:jc w:val="center"/>
              <w:rPr>
                <w:rFonts w:ascii="Times New Roman" w:hAnsi="Times New Roman"/>
                <w:szCs w:val="24"/>
              </w:rPr>
            </w:pPr>
            <w:r>
              <w:rPr>
                <w:rFonts w:ascii="Arial" w:hAnsi="Arial" w:cs="Arial"/>
                <w:color w:val="000000"/>
                <w:sz w:val="20"/>
              </w:rPr>
              <w:t>12.6</w:t>
            </w:r>
          </w:p>
        </w:tc>
        <w:tc>
          <w:tcPr>
            <w:tcW w:w="0" w:type="auto"/>
            <w:tcMar>
              <w:top w:w="0" w:type="dxa"/>
              <w:left w:w="115" w:type="dxa"/>
              <w:bottom w:w="0" w:type="dxa"/>
              <w:right w:w="115" w:type="dxa"/>
            </w:tcMar>
            <w:vAlign w:val="bottom"/>
            <w:hideMark/>
          </w:tcPr>
          <w:p w14:paraId="1271ADA6" w14:textId="77777777" w:rsidR="0083213F" w:rsidRPr="00B1317C" w:rsidRDefault="0083213F" w:rsidP="00BC444F">
            <w:pPr>
              <w:jc w:val="center"/>
              <w:rPr>
                <w:rFonts w:ascii="Times New Roman" w:hAnsi="Times New Roman"/>
                <w:szCs w:val="24"/>
              </w:rPr>
            </w:pPr>
            <w:r>
              <w:rPr>
                <w:rFonts w:ascii="Arial" w:hAnsi="Arial" w:cs="Arial"/>
                <w:color w:val="000000"/>
                <w:sz w:val="20"/>
              </w:rPr>
              <w:t>6.6</w:t>
            </w:r>
          </w:p>
        </w:tc>
        <w:tc>
          <w:tcPr>
            <w:tcW w:w="0" w:type="auto"/>
            <w:tcMar>
              <w:top w:w="0" w:type="dxa"/>
              <w:left w:w="115" w:type="dxa"/>
              <w:bottom w:w="0" w:type="dxa"/>
              <w:right w:w="115" w:type="dxa"/>
            </w:tcMar>
            <w:vAlign w:val="bottom"/>
            <w:hideMark/>
          </w:tcPr>
          <w:p w14:paraId="2E1F661D" w14:textId="77777777" w:rsidR="0083213F" w:rsidRPr="00B1317C" w:rsidRDefault="0083213F" w:rsidP="00BC444F">
            <w:pPr>
              <w:jc w:val="center"/>
              <w:rPr>
                <w:rFonts w:ascii="Times New Roman" w:hAnsi="Times New Roman"/>
                <w:szCs w:val="24"/>
              </w:rPr>
            </w:pPr>
            <w:r>
              <w:rPr>
                <w:rFonts w:ascii="Arial" w:hAnsi="Arial" w:cs="Arial"/>
                <w:color w:val="000000"/>
                <w:sz w:val="20"/>
              </w:rPr>
              <w:t>8.45</w:t>
            </w:r>
          </w:p>
        </w:tc>
        <w:tc>
          <w:tcPr>
            <w:tcW w:w="0" w:type="auto"/>
            <w:tcMar>
              <w:top w:w="0" w:type="dxa"/>
              <w:left w:w="115" w:type="dxa"/>
              <w:bottom w:w="0" w:type="dxa"/>
              <w:right w:w="115" w:type="dxa"/>
            </w:tcMar>
            <w:vAlign w:val="bottom"/>
            <w:hideMark/>
          </w:tcPr>
          <w:p w14:paraId="059D31D8" w14:textId="77777777" w:rsidR="0083213F" w:rsidRPr="00B1317C" w:rsidRDefault="0083213F" w:rsidP="00BC444F">
            <w:pPr>
              <w:jc w:val="center"/>
              <w:rPr>
                <w:rFonts w:ascii="Times New Roman" w:hAnsi="Times New Roman"/>
                <w:szCs w:val="24"/>
              </w:rPr>
            </w:pPr>
            <w:r>
              <w:rPr>
                <w:rFonts w:ascii="Arial" w:hAnsi="Arial" w:cs="Arial"/>
                <w:color w:val="000000"/>
                <w:sz w:val="20"/>
              </w:rPr>
              <w:t>117</w:t>
            </w:r>
          </w:p>
        </w:tc>
        <w:tc>
          <w:tcPr>
            <w:tcW w:w="0" w:type="auto"/>
            <w:tcMar>
              <w:top w:w="0" w:type="dxa"/>
              <w:left w:w="115" w:type="dxa"/>
              <w:bottom w:w="0" w:type="dxa"/>
              <w:right w:w="115" w:type="dxa"/>
            </w:tcMar>
            <w:vAlign w:val="bottom"/>
            <w:hideMark/>
          </w:tcPr>
          <w:p w14:paraId="7A8DCDA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12</w:t>
            </w:r>
          </w:p>
        </w:tc>
        <w:tc>
          <w:tcPr>
            <w:tcW w:w="0" w:type="auto"/>
            <w:tcMar>
              <w:top w:w="0" w:type="dxa"/>
              <w:left w:w="115" w:type="dxa"/>
              <w:bottom w:w="0" w:type="dxa"/>
              <w:right w:w="115" w:type="dxa"/>
            </w:tcMar>
            <w:vAlign w:val="bottom"/>
            <w:hideMark/>
          </w:tcPr>
          <w:p w14:paraId="2D16B976"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10/10</w:t>
            </w:r>
          </w:p>
        </w:tc>
      </w:tr>
      <w:tr w:rsidR="0083213F" w:rsidRPr="00B1317C" w14:paraId="622DE758" w14:textId="77777777" w:rsidTr="0083213F">
        <w:trPr>
          <w:trHeight w:val="260"/>
          <w:jc w:val="center"/>
        </w:trPr>
        <w:tc>
          <w:tcPr>
            <w:tcW w:w="0" w:type="auto"/>
            <w:tcMar>
              <w:top w:w="0" w:type="dxa"/>
              <w:left w:w="115" w:type="dxa"/>
              <w:bottom w:w="0" w:type="dxa"/>
              <w:right w:w="115" w:type="dxa"/>
            </w:tcMar>
            <w:vAlign w:val="bottom"/>
            <w:hideMark/>
          </w:tcPr>
          <w:p w14:paraId="30BC275C" w14:textId="77777777" w:rsidR="0083213F" w:rsidRPr="00B1317C" w:rsidRDefault="0083213F" w:rsidP="00BC444F">
            <w:pPr>
              <w:rPr>
                <w:rFonts w:ascii="Times New Roman" w:hAnsi="Times New Roman"/>
                <w:szCs w:val="24"/>
              </w:rPr>
            </w:pPr>
            <w:r w:rsidRPr="00B1317C">
              <w:rPr>
                <w:rFonts w:ascii="Arial" w:hAnsi="Arial" w:cs="Arial"/>
                <w:color w:val="000000"/>
                <w:sz w:val="20"/>
              </w:rPr>
              <w:t>G.11</w:t>
            </w:r>
          </w:p>
        </w:tc>
        <w:tc>
          <w:tcPr>
            <w:tcW w:w="0" w:type="auto"/>
            <w:tcMar>
              <w:top w:w="0" w:type="dxa"/>
              <w:left w:w="115" w:type="dxa"/>
              <w:bottom w:w="0" w:type="dxa"/>
              <w:right w:w="115" w:type="dxa"/>
            </w:tcMar>
            <w:vAlign w:val="bottom"/>
            <w:hideMark/>
          </w:tcPr>
          <w:p w14:paraId="3D3EC3EC" w14:textId="77777777" w:rsidR="0083213F" w:rsidRPr="00B1317C" w:rsidRDefault="0083213F" w:rsidP="00BC444F">
            <w:pPr>
              <w:jc w:val="center"/>
              <w:rPr>
                <w:rFonts w:ascii="Times New Roman" w:hAnsi="Times New Roman"/>
                <w:szCs w:val="24"/>
              </w:rPr>
            </w:pPr>
            <w:r>
              <w:rPr>
                <w:rFonts w:ascii="Arial" w:hAnsi="Arial" w:cs="Arial"/>
                <w:color w:val="000000"/>
                <w:sz w:val="20"/>
              </w:rPr>
              <w:t>2</w:t>
            </w:r>
            <w:r w:rsidRPr="00B1317C">
              <w:rPr>
                <w:rFonts w:ascii="Arial" w:hAnsi="Arial" w:cs="Arial"/>
                <w:color w:val="000000"/>
                <w:sz w:val="20"/>
              </w:rPr>
              <w:t>.6</w:t>
            </w:r>
          </w:p>
        </w:tc>
        <w:tc>
          <w:tcPr>
            <w:tcW w:w="0" w:type="auto"/>
            <w:tcMar>
              <w:top w:w="0" w:type="dxa"/>
              <w:left w:w="115" w:type="dxa"/>
              <w:bottom w:w="0" w:type="dxa"/>
              <w:right w:w="115" w:type="dxa"/>
            </w:tcMar>
            <w:vAlign w:val="bottom"/>
            <w:hideMark/>
          </w:tcPr>
          <w:p w14:paraId="2BEF03DC" w14:textId="77777777" w:rsidR="0083213F" w:rsidRPr="00B1317C" w:rsidRDefault="0083213F" w:rsidP="00BC444F">
            <w:pPr>
              <w:jc w:val="center"/>
              <w:rPr>
                <w:rFonts w:ascii="Times New Roman" w:hAnsi="Times New Roman"/>
                <w:szCs w:val="24"/>
              </w:rPr>
            </w:pPr>
            <w:r>
              <w:rPr>
                <w:rFonts w:ascii="Arial" w:hAnsi="Arial" w:cs="Arial"/>
                <w:color w:val="000000"/>
                <w:sz w:val="20"/>
              </w:rPr>
              <w:t>2.5</w:t>
            </w:r>
          </w:p>
        </w:tc>
        <w:tc>
          <w:tcPr>
            <w:tcW w:w="0" w:type="auto"/>
            <w:tcMar>
              <w:top w:w="0" w:type="dxa"/>
              <w:left w:w="115" w:type="dxa"/>
              <w:bottom w:w="0" w:type="dxa"/>
              <w:right w:w="115" w:type="dxa"/>
            </w:tcMar>
            <w:vAlign w:val="bottom"/>
            <w:hideMark/>
          </w:tcPr>
          <w:p w14:paraId="0B73E192" w14:textId="77777777" w:rsidR="0083213F" w:rsidRPr="00B1317C" w:rsidRDefault="0083213F" w:rsidP="00BC444F">
            <w:pPr>
              <w:jc w:val="center"/>
              <w:rPr>
                <w:rFonts w:ascii="Times New Roman" w:hAnsi="Times New Roman"/>
                <w:szCs w:val="24"/>
              </w:rPr>
            </w:pPr>
            <w:r>
              <w:rPr>
                <w:rFonts w:ascii="Arial" w:hAnsi="Arial" w:cs="Arial"/>
                <w:color w:val="000000"/>
                <w:sz w:val="20"/>
              </w:rPr>
              <w:t>8.08</w:t>
            </w:r>
          </w:p>
        </w:tc>
        <w:tc>
          <w:tcPr>
            <w:tcW w:w="0" w:type="auto"/>
            <w:tcMar>
              <w:top w:w="0" w:type="dxa"/>
              <w:left w:w="115" w:type="dxa"/>
              <w:bottom w:w="0" w:type="dxa"/>
              <w:right w:w="115" w:type="dxa"/>
            </w:tcMar>
            <w:vAlign w:val="bottom"/>
            <w:hideMark/>
          </w:tcPr>
          <w:p w14:paraId="77A15EED" w14:textId="77777777" w:rsidR="0083213F" w:rsidRPr="00B1317C" w:rsidRDefault="0083213F" w:rsidP="00BC444F">
            <w:pPr>
              <w:jc w:val="center"/>
              <w:rPr>
                <w:rFonts w:ascii="Times New Roman" w:hAnsi="Times New Roman"/>
                <w:szCs w:val="24"/>
              </w:rPr>
            </w:pPr>
            <w:r>
              <w:rPr>
                <w:rFonts w:ascii="Arial" w:hAnsi="Arial" w:cs="Arial"/>
                <w:color w:val="000000"/>
                <w:sz w:val="20"/>
              </w:rPr>
              <w:t>112</w:t>
            </w:r>
          </w:p>
        </w:tc>
        <w:tc>
          <w:tcPr>
            <w:tcW w:w="0" w:type="auto"/>
            <w:tcMar>
              <w:top w:w="0" w:type="dxa"/>
              <w:left w:w="115" w:type="dxa"/>
              <w:bottom w:w="0" w:type="dxa"/>
              <w:right w:w="115" w:type="dxa"/>
            </w:tcMar>
            <w:vAlign w:val="bottom"/>
            <w:hideMark/>
          </w:tcPr>
          <w:p w14:paraId="04C38F7B" w14:textId="77777777" w:rsidR="0083213F" w:rsidRPr="00B1317C" w:rsidRDefault="0083213F" w:rsidP="00BC444F">
            <w:pPr>
              <w:jc w:val="center"/>
              <w:rPr>
                <w:rFonts w:ascii="Times New Roman" w:hAnsi="Times New Roman"/>
                <w:szCs w:val="24"/>
              </w:rPr>
            </w:pPr>
            <w:r>
              <w:rPr>
                <w:rFonts w:ascii="Arial" w:hAnsi="Arial" w:cs="Arial"/>
                <w:color w:val="000000"/>
                <w:sz w:val="20"/>
              </w:rPr>
              <w:t>0.05</w:t>
            </w:r>
          </w:p>
        </w:tc>
        <w:tc>
          <w:tcPr>
            <w:tcW w:w="0" w:type="auto"/>
            <w:tcMar>
              <w:top w:w="0" w:type="dxa"/>
              <w:left w:w="115" w:type="dxa"/>
              <w:bottom w:w="0" w:type="dxa"/>
              <w:right w:w="115" w:type="dxa"/>
            </w:tcMar>
            <w:vAlign w:val="bottom"/>
            <w:hideMark/>
          </w:tcPr>
          <w:p w14:paraId="5D640C04"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8/9</w:t>
            </w:r>
          </w:p>
        </w:tc>
      </w:tr>
      <w:tr w:rsidR="0083213F" w:rsidRPr="00B1317C" w14:paraId="06508FB3" w14:textId="77777777" w:rsidTr="0083213F">
        <w:trPr>
          <w:trHeight w:val="260"/>
          <w:jc w:val="center"/>
        </w:trPr>
        <w:tc>
          <w:tcPr>
            <w:tcW w:w="0" w:type="auto"/>
            <w:tcMar>
              <w:top w:w="0" w:type="dxa"/>
              <w:left w:w="115" w:type="dxa"/>
              <w:bottom w:w="0" w:type="dxa"/>
              <w:right w:w="115" w:type="dxa"/>
            </w:tcMar>
            <w:vAlign w:val="bottom"/>
            <w:hideMark/>
          </w:tcPr>
          <w:p w14:paraId="1610F868" w14:textId="77777777" w:rsidR="0083213F" w:rsidRPr="00B1317C" w:rsidRDefault="0083213F" w:rsidP="00BC444F">
            <w:pPr>
              <w:rPr>
                <w:rFonts w:ascii="Times New Roman" w:hAnsi="Times New Roman"/>
                <w:szCs w:val="24"/>
              </w:rPr>
            </w:pPr>
            <w:r w:rsidRPr="00B1317C">
              <w:rPr>
                <w:rFonts w:ascii="Arial" w:hAnsi="Arial" w:cs="Arial"/>
                <w:color w:val="000000"/>
                <w:sz w:val="20"/>
              </w:rPr>
              <w:t>G.41N</w:t>
            </w:r>
          </w:p>
        </w:tc>
        <w:tc>
          <w:tcPr>
            <w:tcW w:w="0" w:type="auto"/>
            <w:tcMar>
              <w:top w:w="0" w:type="dxa"/>
              <w:left w:w="115" w:type="dxa"/>
              <w:bottom w:w="0" w:type="dxa"/>
              <w:right w:w="115" w:type="dxa"/>
            </w:tcMar>
            <w:vAlign w:val="bottom"/>
            <w:hideMark/>
          </w:tcPr>
          <w:p w14:paraId="241674AA" w14:textId="77777777" w:rsidR="0083213F" w:rsidRPr="00B1317C" w:rsidRDefault="0083213F" w:rsidP="00BC444F">
            <w:pPr>
              <w:jc w:val="center"/>
              <w:rPr>
                <w:rFonts w:ascii="Times New Roman" w:hAnsi="Times New Roman"/>
                <w:szCs w:val="24"/>
              </w:rPr>
            </w:pPr>
            <w:r>
              <w:rPr>
                <w:rFonts w:ascii="Arial" w:hAnsi="Arial" w:cs="Arial"/>
                <w:color w:val="000000"/>
                <w:sz w:val="20"/>
              </w:rPr>
              <w:t>2</w:t>
            </w:r>
            <w:r w:rsidRPr="00B1317C">
              <w:rPr>
                <w:rFonts w:ascii="Arial" w:hAnsi="Arial" w:cs="Arial"/>
                <w:color w:val="000000"/>
                <w:sz w:val="20"/>
              </w:rPr>
              <w:t>.0</w:t>
            </w:r>
          </w:p>
        </w:tc>
        <w:tc>
          <w:tcPr>
            <w:tcW w:w="0" w:type="auto"/>
            <w:tcMar>
              <w:top w:w="0" w:type="dxa"/>
              <w:left w:w="115" w:type="dxa"/>
              <w:bottom w:w="0" w:type="dxa"/>
              <w:right w:w="115" w:type="dxa"/>
            </w:tcMar>
            <w:vAlign w:val="bottom"/>
            <w:hideMark/>
          </w:tcPr>
          <w:p w14:paraId="0C867128" w14:textId="77777777" w:rsidR="0083213F" w:rsidRPr="00B1317C" w:rsidRDefault="0083213F" w:rsidP="00BC444F">
            <w:pPr>
              <w:jc w:val="center"/>
              <w:rPr>
                <w:rFonts w:ascii="Times New Roman" w:hAnsi="Times New Roman"/>
                <w:szCs w:val="24"/>
              </w:rPr>
            </w:pPr>
            <w:r>
              <w:rPr>
                <w:rFonts w:ascii="Arial" w:hAnsi="Arial" w:cs="Arial"/>
                <w:color w:val="000000"/>
                <w:sz w:val="20"/>
              </w:rPr>
              <w:t>10.7</w:t>
            </w:r>
          </w:p>
        </w:tc>
        <w:tc>
          <w:tcPr>
            <w:tcW w:w="0" w:type="auto"/>
            <w:tcMar>
              <w:top w:w="0" w:type="dxa"/>
              <w:left w:w="115" w:type="dxa"/>
              <w:bottom w:w="0" w:type="dxa"/>
              <w:right w:w="115" w:type="dxa"/>
            </w:tcMar>
            <w:vAlign w:val="bottom"/>
            <w:hideMark/>
          </w:tcPr>
          <w:p w14:paraId="1CAFC561" w14:textId="77777777" w:rsidR="0083213F" w:rsidRPr="00B1317C" w:rsidRDefault="0083213F" w:rsidP="00BC444F">
            <w:pPr>
              <w:jc w:val="center"/>
              <w:rPr>
                <w:rFonts w:ascii="Times New Roman" w:hAnsi="Times New Roman"/>
                <w:szCs w:val="24"/>
              </w:rPr>
            </w:pPr>
            <w:r>
              <w:rPr>
                <w:rFonts w:ascii="Arial" w:hAnsi="Arial" w:cs="Arial"/>
                <w:color w:val="000000"/>
                <w:sz w:val="20"/>
              </w:rPr>
              <w:t>8.06</w:t>
            </w:r>
          </w:p>
        </w:tc>
        <w:tc>
          <w:tcPr>
            <w:tcW w:w="0" w:type="auto"/>
            <w:tcMar>
              <w:top w:w="0" w:type="dxa"/>
              <w:left w:w="115" w:type="dxa"/>
              <w:bottom w:w="0" w:type="dxa"/>
              <w:right w:w="115" w:type="dxa"/>
            </w:tcMar>
            <w:vAlign w:val="bottom"/>
            <w:hideMark/>
          </w:tcPr>
          <w:p w14:paraId="1E33D668" w14:textId="77777777" w:rsidR="0083213F" w:rsidRPr="00B1317C" w:rsidRDefault="0083213F" w:rsidP="00BC444F">
            <w:pPr>
              <w:jc w:val="center"/>
              <w:rPr>
                <w:rFonts w:ascii="Times New Roman" w:hAnsi="Times New Roman"/>
                <w:szCs w:val="24"/>
              </w:rPr>
            </w:pPr>
            <w:r>
              <w:rPr>
                <w:rFonts w:ascii="Arial" w:hAnsi="Arial" w:cs="Arial"/>
                <w:color w:val="000000"/>
                <w:sz w:val="20"/>
              </w:rPr>
              <w:t>111</w:t>
            </w:r>
          </w:p>
        </w:tc>
        <w:tc>
          <w:tcPr>
            <w:tcW w:w="0" w:type="auto"/>
            <w:tcMar>
              <w:top w:w="0" w:type="dxa"/>
              <w:left w:w="115" w:type="dxa"/>
              <w:bottom w:w="0" w:type="dxa"/>
              <w:right w:w="115" w:type="dxa"/>
            </w:tcMar>
            <w:vAlign w:val="bottom"/>
            <w:hideMark/>
          </w:tcPr>
          <w:p w14:paraId="45B52827"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21</w:t>
            </w:r>
          </w:p>
        </w:tc>
        <w:tc>
          <w:tcPr>
            <w:tcW w:w="0" w:type="auto"/>
            <w:tcMar>
              <w:top w:w="0" w:type="dxa"/>
              <w:left w:w="115" w:type="dxa"/>
              <w:bottom w:w="0" w:type="dxa"/>
              <w:right w:w="115" w:type="dxa"/>
            </w:tcMar>
            <w:vAlign w:val="bottom"/>
            <w:hideMark/>
          </w:tcPr>
          <w:p w14:paraId="51D227E0" w14:textId="77777777" w:rsidR="0083213F" w:rsidRPr="00B1317C" w:rsidRDefault="0083213F" w:rsidP="00BC444F">
            <w:pPr>
              <w:jc w:val="center"/>
              <w:rPr>
                <w:rFonts w:ascii="Times New Roman" w:hAnsi="Times New Roman"/>
                <w:szCs w:val="24"/>
              </w:rPr>
            </w:pPr>
            <w:r>
              <w:rPr>
                <w:rFonts w:ascii="Arial" w:hAnsi="Arial" w:cs="Arial"/>
                <w:color w:val="000000"/>
                <w:sz w:val="20"/>
              </w:rPr>
              <w:t>3/6</w:t>
            </w:r>
          </w:p>
        </w:tc>
      </w:tr>
      <w:tr w:rsidR="0083213F" w:rsidRPr="00B1317C" w14:paraId="06A563FA" w14:textId="77777777" w:rsidTr="0083213F">
        <w:trPr>
          <w:trHeight w:val="260"/>
          <w:jc w:val="center"/>
        </w:trPr>
        <w:tc>
          <w:tcPr>
            <w:tcW w:w="0" w:type="auto"/>
            <w:tcMar>
              <w:top w:w="0" w:type="dxa"/>
              <w:left w:w="115" w:type="dxa"/>
              <w:bottom w:w="0" w:type="dxa"/>
              <w:right w:w="115" w:type="dxa"/>
            </w:tcMar>
            <w:vAlign w:val="bottom"/>
            <w:hideMark/>
          </w:tcPr>
          <w:p w14:paraId="5BA578E7" w14:textId="77777777" w:rsidR="0083213F" w:rsidRPr="00B1317C" w:rsidRDefault="0083213F" w:rsidP="00BC444F">
            <w:pPr>
              <w:rPr>
                <w:rFonts w:ascii="Times New Roman" w:hAnsi="Times New Roman"/>
                <w:szCs w:val="24"/>
              </w:rPr>
            </w:pPr>
            <w:r w:rsidRPr="00B1317C">
              <w:rPr>
                <w:rFonts w:ascii="Arial" w:hAnsi="Arial" w:cs="Arial"/>
                <w:color w:val="000000"/>
                <w:sz w:val="20"/>
              </w:rPr>
              <w:t>G.41TC</w:t>
            </w:r>
          </w:p>
        </w:tc>
        <w:tc>
          <w:tcPr>
            <w:tcW w:w="0" w:type="auto"/>
            <w:tcMar>
              <w:top w:w="0" w:type="dxa"/>
              <w:left w:w="115" w:type="dxa"/>
              <w:bottom w:w="0" w:type="dxa"/>
              <w:right w:w="115" w:type="dxa"/>
            </w:tcMar>
            <w:vAlign w:val="bottom"/>
            <w:hideMark/>
          </w:tcPr>
          <w:p w14:paraId="761C1C91" w14:textId="77777777" w:rsidR="0083213F" w:rsidRPr="00B1317C" w:rsidRDefault="0083213F" w:rsidP="00BC444F">
            <w:pPr>
              <w:jc w:val="center"/>
              <w:rPr>
                <w:rFonts w:ascii="Times New Roman" w:hAnsi="Times New Roman"/>
                <w:szCs w:val="24"/>
              </w:rPr>
            </w:pPr>
            <w:r>
              <w:rPr>
                <w:rFonts w:ascii="Arial" w:hAnsi="Arial" w:cs="Arial"/>
                <w:color w:val="000000"/>
                <w:sz w:val="20"/>
              </w:rPr>
              <w:t>5.0</w:t>
            </w:r>
          </w:p>
        </w:tc>
        <w:tc>
          <w:tcPr>
            <w:tcW w:w="0" w:type="auto"/>
            <w:tcMar>
              <w:top w:w="0" w:type="dxa"/>
              <w:left w:w="115" w:type="dxa"/>
              <w:bottom w:w="0" w:type="dxa"/>
              <w:right w:w="115" w:type="dxa"/>
            </w:tcMar>
            <w:vAlign w:val="bottom"/>
            <w:hideMark/>
          </w:tcPr>
          <w:p w14:paraId="2F80E109" w14:textId="77777777" w:rsidR="0083213F" w:rsidRPr="00B1317C" w:rsidRDefault="0083213F" w:rsidP="00BC444F">
            <w:pPr>
              <w:jc w:val="center"/>
              <w:rPr>
                <w:rFonts w:ascii="Times New Roman" w:hAnsi="Times New Roman"/>
                <w:szCs w:val="24"/>
              </w:rPr>
            </w:pPr>
            <w:r>
              <w:rPr>
                <w:rFonts w:ascii="Arial" w:hAnsi="Arial" w:cs="Arial"/>
                <w:color w:val="000000"/>
                <w:sz w:val="20"/>
              </w:rPr>
              <w:t>0.9</w:t>
            </w:r>
          </w:p>
        </w:tc>
        <w:tc>
          <w:tcPr>
            <w:tcW w:w="0" w:type="auto"/>
            <w:tcMar>
              <w:top w:w="0" w:type="dxa"/>
              <w:left w:w="115" w:type="dxa"/>
              <w:bottom w:w="0" w:type="dxa"/>
              <w:right w:w="115" w:type="dxa"/>
            </w:tcMar>
            <w:vAlign w:val="bottom"/>
            <w:hideMark/>
          </w:tcPr>
          <w:p w14:paraId="7E45E192" w14:textId="77777777" w:rsidR="0083213F" w:rsidRPr="00B1317C" w:rsidRDefault="0083213F" w:rsidP="00BC444F">
            <w:pPr>
              <w:jc w:val="center"/>
              <w:rPr>
                <w:rFonts w:ascii="Times New Roman" w:hAnsi="Times New Roman"/>
                <w:szCs w:val="24"/>
              </w:rPr>
            </w:pPr>
            <w:r>
              <w:rPr>
                <w:rFonts w:ascii="Arial" w:hAnsi="Arial" w:cs="Arial"/>
                <w:color w:val="000000"/>
                <w:sz w:val="20"/>
              </w:rPr>
              <w:t>8.03</w:t>
            </w:r>
          </w:p>
        </w:tc>
        <w:tc>
          <w:tcPr>
            <w:tcW w:w="0" w:type="auto"/>
            <w:tcMar>
              <w:top w:w="0" w:type="dxa"/>
              <w:left w:w="115" w:type="dxa"/>
              <w:bottom w:w="0" w:type="dxa"/>
              <w:right w:w="115" w:type="dxa"/>
            </w:tcMar>
            <w:vAlign w:val="bottom"/>
            <w:hideMark/>
          </w:tcPr>
          <w:p w14:paraId="59EB8CEF" w14:textId="77777777" w:rsidR="0083213F" w:rsidRPr="00B1317C" w:rsidRDefault="0083213F" w:rsidP="00BC444F">
            <w:pPr>
              <w:jc w:val="center"/>
              <w:rPr>
                <w:rFonts w:ascii="Times New Roman" w:hAnsi="Times New Roman"/>
                <w:szCs w:val="24"/>
              </w:rPr>
            </w:pPr>
            <w:r>
              <w:rPr>
                <w:rFonts w:ascii="Arial" w:hAnsi="Arial" w:cs="Arial"/>
                <w:color w:val="000000"/>
                <w:sz w:val="20"/>
              </w:rPr>
              <w:t>111</w:t>
            </w:r>
          </w:p>
        </w:tc>
        <w:tc>
          <w:tcPr>
            <w:tcW w:w="0" w:type="auto"/>
            <w:tcMar>
              <w:top w:w="0" w:type="dxa"/>
              <w:left w:w="115" w:type="dxa"/>
              <w:bottom w:w="0" w:type="dxa"/>
              <w:right w:w="115" w:type="dxa"/>
            </w:tcMar>
            <w:vAlign w:val="bottom"/>
            <w:hideMark/>
          </w:tcPr>
          <w:p w14:paraId="3C8A801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02</w:t>
            </w:r>
          </w:p>
        </w:tc>
        <w:tc>
          <w:tcPr>
            <w:tcW w:w="0" w:type="auto"/>
            <w:tcMar>
              <w:top w:w="0" w:type="dxa"/>
              <w:left w:w="115" w:type="dxa"/>
              <w:bottom w:w="0" w:type="dxa"/>
              <w:right w:w="115" w:type="dxa"/>
            </w:tcMar>
            <w:vAlign w:val="bottom"/>
            <w:hideMark/>
          </w:tcPr>
          <w:p w14:paraId="286004D0" w14:textId="77777777" w:rsidR="0083213F" w:rsidRPr="00B1317C" w:rsidRDefault="0083213F" w:rsidP="00BC444F">
            <w:pPr>
              <w:jc w:val="center"/>
              <w:rPr>
                <w:rFonts w:ascii="Times New Roman" w:hAnsi="Times New Roman"/>
                <w:szCs w:val="24"/>
              </w:rPr>
            </w:pPr>
            <w:r>
              <w:rPr>
                <w:rFonts w:ascii="Arial" w:hAnsi="Arial" w:cs="Arial"/>
                <w:color w:val="000000"/>
                <w:sz w:val="20"/>
              </w:rPr>
              <w:t>1/1</w:t>
            </w:r>
          </w:p>
        </w:tc>
      </w:tr>
      <w:tr w:rsidR="0083213F" w:rsidRPr="00B1317C" w14:paraId="33DD9C3A" w14:textId="77777777" w:rsidTr="0083213F">
        <w:trPr>
          <w:trHeight w:val="260"/>
          <w:jc w:val="center"/>
        </w:trPr>
        <w:tc>
          <w:tcPr>
            <w:tcW w:w="0" w:type="auto"/>
            <w:tcMar>
              <w:top w:w="0" w:type="dxa"/>
              <w:left w:w="115" w:type="dxa"/>
              <w:bottom w:w="0" w:type="dxa"/>
              <w:right w:w="115" w:type="dxa"/>
            </w:tcMar>
            <w:vAlign w:val="bottom"/>
            <w:hideMark/>
          </w:tcPr>
          <w:p w14:paraId="11F91B15" w14:textId="77777777" w:rsidR="0083213F" w:rsidRPr="00B1317C" w:rsidRDefault="0083213F" w:rsidP="00BC444F">
            <w:pPr>
              <w:rPr>
                <w:rFonts w:ascii="Times New Roman" w:hAnsi="Times New Roman"/>
                <w:szCs w:val="24"/>
              </w:rPr>
            </w:pPr>
            <w:r w:rsidRPr="00B1317C">
              <w:rPr>
                <w:rFonts w:ascii="Arial" w:hAnsi="Arial" w:cs="Arial"/>
                <w:color w:val="000000"/>
                <w:sz w:val="20"/>
              </w:rPr>
              <w:t>G.</w:t>
            </w:r>
            <w:r>
              <w:rPr>
                <w:rFonts w:ascii="Arial" w:hAnsi="Arial" w:cs="Arial"/>
                <w:color w:val="000000"/>
                <w:sz w:val="20"/>
              </w:rPr>
              <w:t>202N</w:t>
            </w:r>
          </w:p>
        </w:tc>
        <w:tc>
          <w:tcPr>
            <w:tcW w:w="0" w:type="auto"/>
            <w:tcMar>
              <w:top w:w="0" w:type="dxa"/>
              <w:left w:w="115" w:type="dxa"/>
              <w:bottom w:w="0" w:type="dxa"/>
              <w:right w:w="115" w:type="dxa"/>
            </w:tcMar>
            <w:vAlign w:val="bottom"/>
            <w:hideMark/>
          </w:tcPr>
          <w:p w14:paraId="1C909D05" w14:textId="77777777" w:rsidR="0083213F" w:rsidRPr="00B1317C" w:rsidRDefault="0083213F" w:rsidP="00BC444F">
            <w:pPr>
              <w:jc w:val="center"/>
              <w:rPr>
                <w:rFonts w:ascii="Times New Roman" w:hAnsi="Times New Roman"/>
                <w:szCs w:val="24"/>
              </w:rPr>
            </w:pPr>
            <w:r>
              <w:rPr>
                <w:rFonts w:ascii="Arial" w:hAnsi="Arial" w:cs="Arial"/>
                <w:color w:val="000000"/>
                <w:sz w:val="20"/>
              </w:rPr>
              <w:t>4.7</w:t>
            </w:r>
          </w:p>
        </w:tc>
        <w:tc>
          <w:tcPr>
            <w:tcW w:w="0" w:type="auto"/>
            <w:tcMar>
              <w:top w:w="0" w:type="dxa"/>
              <w:left w:w="115" w:type="dxa"/>
              <w:bottom w:w="0" w:type="dxa"/>
              <w:right w:w="115" w:type="dxa"/>
            </w:tcMar>
            <w:vAlign w:val="bottom"/>
            <w:hideMark/>
          </w:tcPr>
          <w:p w14:paraId="72E4789E" w14:textId="77777777" w:rsidR="0083213F" w:rsidRPr="00B1317C" w:rsidRDefault="0083213F" w:rsidP="00BC444F">
            <w:pPr>
              <w:jc w:val="center"/>
              <w:rPr>
                <w:rFonts w:ascii="Times New Roman" w:hAnsi="Times New Roman"/>
                <w:szCs w:val="24"/>
              </w:rPr>
            </w:pPr>
            <w:r>
              <w:rPr>
                <w:rFonts w:ascii="Arial" w:hAnsi="Arial" w:cs="Arial"/>
                <w:color w:val="000000"/>
                <w:sz w:val="20"/>
              </w:rPr>
              <w:t>10.3</w:t>
            </w:r>
          </w:p>
        </w:tc>
        <w:tc>
          <w:tcPr>
            <w:tcW w:w="0" w:type="auto"/>
            <w:tcMar>
              <w:top w:w="0" w:type="dxa"/>
              <w:left w:w="115" w:type="dxa"/>
              <w:bottom w:w="0" w:type="dxa"/>
              <w:right w:w="115" w:type="dxa"/>
            </w:tcMar>
            <w:vAlign w:val="bottom"/>
            <w:hideMark/>
          </w:tcPr>
          <w:p w14:paraId="41F44141"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7.</w:t>
            </w:r>
            <w:r>
              <w:rPr>
                <w:rFonts w:ascii="Arial" w:hAnsi="Arial" w:cs="Arial"/>
                <w:color w:val="000000"/>
                <w:sz w:val="20"/>
              </w:rPr>
              <w:t>91</w:t>
            </w:r>
          </w:p>
        </w:tc>
        <w:tc>
          <w:tcPr>
            <w:tcW w:w="0" w:type="auto"/>
            <w:tcMar>
              <w:top w:w="0" w:type="dxa"/>
              <w:left w:w="115" w:type="dxa"/>
              <w:bottom w:w="0" w:type="dxa"/>
              <w:right w:w="115" w:type="dxa"/>
            </w:tcMar>
            <w:vAlign w:val="bottom"/>
            <w:hideMark/>
          </w:tcPr>
          <w:p w14:paraId="52783E31" w14:textId="77777777" w:rsidR="0083213F" w:rsidRPr="00B1317C" w:rsidRDefault="0083213F" w:rsidP="00BC444F">
            <w:pPr>
              <w:jc w:val="center"/>
              <w:rPr>
                <w:rFonts w:ascii="Times New Roman" w:hAnsi="Times New Roman"/>
                <w:szCs w:val="24"/>
              </w:rPr>
            </w:pPr>
            <w:r>
              <w:rPr>
                <w:rFonts w:ascii="Arial" w:hAnsi="Arial" w:cs="Arial"/>
                <w:color w:val="000000"/>
                <w:sz w:val="20"/>
              </w:rPr>
              <w:t>109</w:t>
            </w:r>
          </w:p>
        </w:tc>
        <w:tc>
          <w:tcPr>
            <w:tcW w:w="0" w:type="auto"/>
            <w:tcMar>
              <w:top w:w="0" w:type="dxa"/>
              <w:left w:w="115" w:type="dxa"/>
              <w:bottom w:w="0" w:type="dxa"/>
              <w:right w:w="115" w:type="dxa"/>
            </w:tcMar>
            <w:vAlign w:val="bottom"/>
            <w:hideMark/>
          </w:tcPr>
          <w:p w14:paraId="69F6C6FF"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21</w:t>
            </w:r>
          </w:p>
        </w:tc>
        <w:tc>
          <w:tcPr>
            <w:tcW w:w="0" w:type="auto"/>
            <w:tcMar>
              <w:top w:w="0" w:type="dxa"/>
              <w:left w:w="115" w:type="dxa"/>
              <w:bottom w:w="0" w:type="dxa"/>
              <w:right w:w="115" w:type="dxa"/>
            </w:tcMar>
            <w:vAlign w:val="bottom"/>
            <w:hideMark/>
          </w:tcPr>
          <w:p w14:paraId="3B3D25BD" w14:textId="77777777" w:rsidR="0083213F" w:rsidRPr="00B1317C" w:rsidRDefault="0083213F" w:rsidP="00BC444F">
            <w:pPr>
              <w:jc w:val="center"/>
              <w:rPr>
                <w:rFonts w:ascii="Times New Roman" w:hAnsi="Times New Roman"/>
                <w:szCs w:val="24"/>
              </w:rPr>
            </w:pPr>
            <w:r>
              <w:rPr>
                <w:rFonts w:ascii="Arial" w:hAnsi="Arial" w:cs="Arial"/>
                <w:color w:val="000000"/>
                <w:sz w:val="20"/>
              </w:rPr>
              <w:t>6/8</w:t>
            </w:r>
          </w:p>
        </w:tc>
      </w:tr>
      <w:tr w:rsidR="0083213F" w:rsidRPr="00B1317C" w14:paraId="2CA38F70" w14:textId="77777777" w:rsidTr="0083213F">
        <w:trPr>
          <w:trHeight w:val="260"/>
          <w:jc w:val="center"/>
        </w:trPr>
        <w:tc>
          <w:tcPr>
            <w:tcW w:w="0" w:type="auto"/>
            <w:tcMar>
              <w:top w:w="0" w:type="dxa"/>
              <w:left w:w="115" w:type="dxa"/>
              <w:bottom w:w="0" w:type="dxa"/>
              <w:right w:w="115" w:type="dxa"/>
            </w:tcMar>
            <w:vAlign w:val="bottom"/>
            <w:hideMark/>
          </w:tcPr>
          <w:p w14:paraId="57BF2B5F" w14:textId="77777777" w:rsidR="0083213F" w:rsidRPr="00B1317C" w:rsidRDefault="0083213F" w:rsidP="00BC444F">
            <w:pPr>
              <w:rPr>
                <w:rFonts w:ascii="Times New Roman" w:hAnsi="Times New Roman"/>
                <w:szCs w:val="24"/>
              </w:rPr>
            </w:pPr>
            <w:r w:rsidRPr="00B1317C">
              <w:rPr>
                <w:rFonts w:ascii="Arial" w:hAnsi="Arial" w:cs="Arial"/>
                <w:color w:val="000000"/>
                <w:sz w:val="20"/>
              </w:rPr>
              <w:t>Supp.3</w:t>
            </w:r>
          </w:p>
        </w:tc>
        <w:tc>
          <w:tcPr>
            <w:tcW w:w="0" w:type="auto"/>
            <w:tcMar>
              <w:top w:w="0" w:type="dxa"/>
              <w:left w:w="115" w:type="dxa"/>
              <w:bottom w:w="0" w:type="dxa"/>
              <w:right w:w="115" w:type="dxa"/>
            </w:tcMar>
            <w:vAlign w:val="bottom"/>
            <w:hideMark/>
          </w:tcPr>
          <w:p w14:paraId="5BEFAE3B"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0.5</w:t>
            </w:r>
          </w:p>
        </w:tc>
        <w:tc>
          <w:tcPr>
            <w:tcW w:w="0" w:type="auto"/>
            <w:tcMar>
              <w:top w:w="0" w:type="dxa"/>
              <w:left w:w="115" w:type="dxa"/>
              <w:bottom w:w="0" w:type="dxa"/>
              <w:right w:w="115" w:type="dxa"/>
            </w:tcMar>
            <w:vAlign w:val="bottom"/>
            <w:hideMark/>
          </w:tcPr>
          <w:p w14:paraId="14FBFBA8" w14:textId="77777777" w:rsidR="0083213F" w:rsidRPr="00B1317C" w:rsidRDefault="0083213F" w:rsidP="00BC444F">
            <w:pPr>
              <w:jc w:val="center"/>
              <w:rPr>
                <w:rFonts w:ascii="Times New Roman" w:hAnsi="Times New Roman"/>
                <w:szCs w:val="24"/>
              </w:rPr>
            </w:pPr>
            <w:r>
              <w:rPr>
                <w:rFonts w:ascii="Arial" w:hAnsi="Arial" w:cs="Arial"/>
                <w:color w:val="000000"/>
                <w:sz w:val="20"/>
              </w:rPr>
              <w:t>1.6</w:t>
            </w:r>
          </w:p>
        </w:tc>
        <w:tc>
          <w:tcPr>
            <w:tcW w:w="0" w:type="auto"/>
            <w:tcMar>
              <w:top w:w="0" w:type="dxa"/>
              <w:left w:w="115" w:type="dxa"/>
              <w:bottom w:w="0" w:type="dxa"/>
              <w:right w:w="115" w:type="dxa"/>
            </w:tcMar>
            <w:vAlign w:val="bottom"/>
            <w:hideMark/>
          </w:tcPr>
          <w:p w14:paraId="21F216ED"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7.</w:t>
            </w:r>
            <w:r>
              <w:rPr>
                <w:rFonts w:ascii="Arial" w:hAnsi="Arial" w:cs="Arial"/>
                <w:color w:val="000000"/>
                <w:sz w:val="20"/>
              </w:rPr>
              <w:t>66</w:t>
            </w:r>
          </w:p>
        </w:tc>
        <w:tc>
          <w:tcPr>
            <w:tcW w:w="0" w:type="auto"/>
            <w:tcMar>
              <w:top w:w="0" w:type="dxa"/>
              <w:left w:w="115" w:type="dxa"/>
              <w:bottom w:w="0" w:type="dxa"/>
              <w:right w:w="115" w:type="dxa"/>
            </w:tcMar>
            <w:vAlign w:val="bottom"/>
            <w:hideMark/>
          </w:tcPr>
          <w:p w14:paraId="5F665318" w14:textId="77777777" w:rsidR="0083213F" w:rsidRPr="00B1317C" w:rsidRDefault="0083213F" w:rsidP="00BC444F">
            <w:pPr>
              <w:jc w:val="center"/>
              <w:rPr>
                <w:rFonts w:ascii="Times New Roman" w:hAnsi="Times New Roman"/>
                <w:szCs w:val="24"/>
              </w:rPr>
            </w:pPr>
            <w:r>
              <w:rPr>
                <w:rFonts w:ascii="Arial" w:hAnsi="Arial" w:cs="Arial"/>
                <w:color w:val="000000"/>
                <w:sz w:val="20"/>
              </w:rPr>
              <w:t>106</w:t>
            </w:r>
          </w:p>
        </w:tc>
        <w:tc>
          <w:tcPr>
            <w:tcW w:w="0" w:type="auto"/>
            <w:tcMar>
              <w:top w:w="0" w:type="dxa"/>
              <w:left w:w="115" w:type="dxa"/>
              <w:bottom w:w="0" w:type="dxa"/>
              <w:right w:w="115" w:type="dxa"/>
            </w:tcMar>
            <w:vAlign w:val="bottom"/>
            <w:hideMark/>
          </w:tcPr>
          <w:p w14:paraId="738EA71E"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04</w:t>
            </w:r>
          </w:p>
        </w:tc>
        <w:tc>
          <w:tcPr>
            <w:tcW w:w="0" w:type="auto"/>
            <w:tcMar>
              <w:top w:w="0" w:type="dxa"/>
              <w:left w:w="115" w:type="dxa"/>
              <w:bottom w:w="0" w:type="dxa"/>
              <w:right w:w="115" w:type="dxa"/>
            </w:tcMar>
            <w:vAlign w:val="bottom"/>
            <w:hideMark/>
          </w:tcPr>
          <w:p w14:paraId="42AE1D37" w14:textId="77777777" w:rsidR="0083213F" w:rsidRPr="00B1317C" w:rsidRDefault="0083213F" w:rsidP="00BC444F">
            <w:pPr>
              <w:jc w:val="center"/>
              <w:rPr>
                <w:rFonts w:ascii="Times New Roman" w:hAnsi="Times New Roman"/>
                <w:szCs w:val="24"/>
              </w:rPr>
            </w:pPr>
            <w:r>
              <w:rPr>
                <w:rFonts w:ascii="Arial" w:hAnsi="Arial" w:cs="Arial"/>
                <w:color w:val="000000"/>
                <w:sz w:val="20"/>
              </w:rPr>
              <w:t>5</w:t>
            </w:r>
            <w:r w:rsidRPr="00B1317C">
              <w:rPr>
                <w:rFonts w:ascii="Arial" w:hAnsi="Arial" w:cs="Arial"/>
                <w:color w:val="000000"/>
                <w:sz w:val="20"/>
              </w:rPr>
              <w:t>/6</w:t>
            </w:r>
          </w:p>
        </w:tc>
      </w:tr>
      <w:tr w:rsidR="0083213F" w:rsidRPr="00B1317C" w14:paraId="56C2279A" w14:textId="77777777" w:rsidTr="0083213F">
        <w:trPr>
          <w:trHeight w:val="260"/>
          <w:jc w:val="center"/>
        </w:trPr>
        <w:tc>
          <w:tcPr>
            <w:tcW w:w="0" w:type="auto"/>
            <w:tcMar>
              <w:top w:w="0" w:type="dxa"/>
              <w:left w:w="115" w:type="dxa"/>
              <w:bottom w:w="0" w:type="dxa"/>
              <w:right w:w="115" w:type="dxa"/>
            </w:tcMar>
            <w:vAlign w:val="bottom"/>
            <w:hideMark/>
          </w:tcPr>
          <w:p w14:paraId="19C287F8" w14:textId="77777777" w:rsidR="0083213F" w:rsidRPr="00B1317C" w:rsidRDefault="0083213F" w:rsidP="00BC444F">
            <w:pPr>
              <w:rPr>
                <w:rFonts w:ascii="Times New Roman" w:hAnsi="Times New Roman"/>
                <w:szCs w:val="24"/>
              </w:rPr>
            </w:pPr>
            <w:r w:rsidRPr="00B1317C">
              <w:rPr>
                <w:rFonts w:ascii="Arial" w:hAnsi="Arial" w:cs="Arial"/>
                <w:color w:val="000000"/>
                <w:sz w:val="20"/>
              </w:rPr>
              <w:t>B.10</w:t>
            </w:r>
          </w:p>
        </w:tc>
        <w:tc>
          <w:tcPr>
            <w:tcW w:w="0" w:type="auto"/>
            <w:tcMar>
              <w:top w:w="0" w:type="dxa"/>
              <w:left w:w="115" w:type="dxa"/>
              <w:bottom w:w="0" w:type="dxa"/>
              <w:right w:w="115" w:type="dxa"/>
            </w:tcMar>
            <w:vAlign w:val="bottom"/>
            <w:hideMark/>
          </w:tcPr>
          <w:p w14:paraId="56E6E51F" w14:textId="77777777" w:rsidR="0083213F" w:rsidRPr="00B1317C" w:rsidRDefault="0083213F" w:rsidP="00BC444F">
            <w:pPr>
              <w:jc w:val="center"/>
              <w:rPr>
                <w:rFonts w:ascii="Times New Roman" w:hAnsi="Times New Roman"/>
                <w:szCs w:val="24"/>
              </w:rPr>
            </w:pPr>
            <w:r>
              <w:rPr>
                <w:rFonts w:ascii="Arial" w:hAnsi="Arial" w:cs="Arial"/>
                <w:color w:val="000000"/>
                <w:sz w:val="20"/>
              </w:rPr>
              <w:t>2.7</w:t>
            </w:r>
          </w:p>
        </w:tc>
        <w:tc>
          <w:tcPr>
            <w:tcW w:w="0" w:type="auto"/>
            <w:tcMar>
              <w:top w:w="0" w:type="dxa"/>
              <w:left w:w="115" w:type="dxa"/>
              <w:bottom w:w="0" w:type="dxa"/>
              <w:right w:w="115" w:type="dxa"/>
            </w:tcMar>
            <w:vAlign w:val="bottom"/>
            <w:hideMark/>
          </w:tcPr>
          <w:p w14:paraId="72F0C0A8" w14:textId="77777777" w:rsidR="0083213F" w:rsidRPr="00B1317C" w:rsidRDefault="0083213F" w:rsidP="00BC444F">
            <w:pPr>
              <w:jc w:val="center"/>
              <w:rPr>
                <w:rFonts w:ascii="Times New Roman" w:hAnsi="Times New Roman"/>
                <w:szCs w:val="24"/>
              </w:rPr>
            </w:pPr>
            <w:r>
              <w:rPr>
                <w:rFonts w:ascii="Arial" w:hAnsi="Arial" w:cs="Arial"/>
                <w:color w:val="000000"/>
                <w:sz w:val="20"/>
              </w:rPr>
              <w:t>9.0</w:t>
            </w:r>
          </w:p>
        </w:tc>
        <w:tc>
          <w:tcPr>
            <w:tcW w:w="0" w:type="auto"/>
            <w:tcMar>
              <w:top w:w="0" w:type="dxa"/>
              <w:left w:w="115" w:type="dxa"/>
              <w:bottom w:w="0" w:type="dxa"/>
              <w:right w:w="115" w:type="dxa"/>
            </w:tcMar>
            <w:vAlign w:val="bottom"/>
            <w:hideMark/>
          </w:tcPr>
          <w:p w14:paraId="191BEA8A" w14:textId="77777777" w:rsidR="0083213F" w:rsidRPr="00B1317C" w:rsidRDefault="0083213F" w:rsidP="00BC444F">
            <w:pPr>
              <w:jc w:val="center"/>
              <w:rPr>
                <w:rFonts w:ascii="Times New Roman" w:hAnsi="Times New Roman"/>
                <w:szCs w:val="24"/>
              </w:rPr>
            </w:pPr>
            <w:r>
              <w:rPr>
                <w:rFonts w:ascii="Arial" w:hAnsi="Arial" w:cs="Arial"/>
                <w:color w:val="000000"/>
                <w:sz w:val="20"/>
              </w:rPr>
              <w:t>7.59</w:t>
            </w:r>
          </w:p>
        </w:tc>
        <w:tc>
          <w:tcPr>
            <w:tcW w:w="0" w:type="auto"/>
            <w:tcMar>
              <w:top w:w="0" w:type="dxa"/>
              <w:left w:w="115" w:type="dxa"/>
              <w:bottom w:w="0" w:type="dxa"/>
              <w:right w:w="115" w:type="dxa"/>
            </w:tcMar>
            <w:vAlign w:val="bottom"/>
            <w:hideMark/>
          </w:tcPr>
          <w:p w14:paraId="5F016D33" w14:textId="77777777" w:rsidR="0083213F" w:rsidRPr="00B1317C" w:rsidRDefault="0083213F" w:rsidP="00BC444F">
            <w:pPr>
              <w:jc w:val="center"/>
              <w:rPr>
                <w:rFonts w:ascii="Times New Roman" w:hAnsi="Times New Roman"/>
                <w:szCs w:val="24"/>
              </w:rPr>
            </w:pPr>
            <w:r>
              <w:rPr>
                <w:rFonts w:ascii="Arial" w:hAnsi="Arial" w:cs="Arial"/>
                <w:color w:val="000000"/>
                <w:sz w:val="20"/>
              </w:rPr>
              <w:t>105</w:t>
            </w:r>
          </w:p>
        </w:tc>
        <w:tc>
          <w:tcPr>
            <w:tcW w:w="0" w:type="auto"/>
            <w:tcMar>
              <w:top w:w="0" w:type="dxa"/>
              <w:left w:w="115" w:type="dxa"/>
              <w:bottom w:w="0" w:type="dxa"/>
              <w:right w:w="115" w:type="dxa"/>
            </w:tcMar>
            <w:vAlign w:val="bottom"/>
            <w:hideMark/>
          </w:tcPr>
          <w:p w14:paraId="54C718C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20</w:t>
            </w:r>
          </w:p>
        </w:tc>
        <w:tc>
          <w:tcPr>
            <w:tcW w:w="0" w:type="auto"/>
            <w:tcMar>
              <w:top w:w="0" w:type="dxa"/>
              <w:left w:w="115" w:type="dxa"/>
              <w:bottom w:w="0" w:type="dxa"/>
              <w:right w:w="115" w:type="dxa"/>
            </w:tcMar>
            <w:vAlign w:val="bottom"/>
            <w:hideMark/>
          </w:tcPr>
          <w:p w14:paraId="750EE05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11/12</w:t>
            </w:r>
          </w:p>
        </w:tc>
      </w:tr>
      <w:tr w:rsidR="0083213F" w:rsidRPr="00B1317C" w14:paraId="28E63B53" w14:textId="77777777" w:rsidTr="0083213F">
        <w:trPr>
          <w:trHeight w:val="260"/>
          <w:jc w:val="center"/>
        </w:trPr>
        <w:tc>
          <w:tcPr>
            <w:tcW w:w="0" w:type="auto"/>
            <w:tcMar>
              <w:top w:w="0" w:type="dxa"/>
              <w:left w:w="115" w:type="dxa"/>
              <w:bottom w:w="0" w:type="dxa"/>
              <w:right w:w="115" w:type="dxa"/>
            </w:tcMar>
            <w:vAlign w:val="bottom"/>
            <w:hideMark/>
          </w:tcPr>
          <w:p w14:paraId="71761449" w14:textId="77777777" w:rsidR="0083213F" w:rsidRPr="00B1317C" w:rsidRDefault="0083213F" w:rsidP="00BC444F">
            <w:pPr>
              <w:rPr>
                <w:rFonts w:ascii="Times New Roman" w:hAnsi="Times New Roman"/>
                <w:szCs w:val="24"/>
              </w:rPr>
            </w:pPr>
            <w:r w:rsidRPr="00B1317C">
              <w:rPr>
                <w:rFonts w:ascii="Arial" w:hAnsi="Arial" w:cs="Arial"/>
                <w:color w:val="000000"/>
                <w:sz w:val="20"/>
              </w:rPr>
              <w:t>G.4814</w:t>
            </w:r>
          </w:p>
        </w:tc>
        <w:tc>
          <w:tcPr>
            <w:tcW w:w="0" w:type="auto"/>
            <w:tcMar>
              <w:top w:w="0" w:type="dxa"/>
              <w:left w:w="115" w:type="dxa"/>
              <w:bottom w:w="0" w:type="dxa"/>
              <w:right w:w="115" w:type="dxa"/>
            </w:tcMar>
            <w:vAlign w:val="bottom"/>
            <w:hideMark/>
          </w:tcPr>
          <w:p w14:paraId="59F53073" w14:textId="77777777" w:rsidR="0083213F" w:rsidRPr="00B1317C" w:rsidRDefault="0083213F" w:rsidP="00BC444F">
            <w:pPr>
              <w:jc w:val="center"/>
              <w:rPr>
                <w:rFonts w:ascii="Times New Roman" w:hAnsi="Times New Roman"/>
                <w:szCs w:val="24"/>
              </w:rPr>
            </w:pPr>
            <w:r>
              <w:rPr>
                <w:rFonts w:ascii="Arial" w:hAnsi="Arial" w:cs="Arial"/>
                <w:color w:val="000000"/>
                <w:sz w:val="20"/>
              </w:rPr>
              <w:t>6.0</w:t>
            </w:r>
          </w:p>
        </w:tc>
        <w:tc>
          <w:tcPr>
            <w:tcW w:w="0" w:type="auto"/>
            <w:tcMar>
              <w:top w:w="0" w:type="dxa"/>
              <w:left w:w="115" w:type="dxa"/>
              <w:bottom w:w="0" w:type="dxa"/>
              <w:right w:w="115" w:type="dxa"/>
            </w:tcMar>
            <w:vAlign w:val="bottom"/>
            <w:hideMark/>
          </w:tcPr>
          <w:p w14:paraId="2E509667" w14:textId="77777777" w:rsidR="0083213F" w:rsidRPr="00B1317C" w:rsidRDefault="0083213F" w:rsidP="00BC444F">
            <w:pPr>
              <w:jc w:val="center"/>
              <w:rPr>
                <w:rFonts w:ascii="Times New Roman" w:hAnsi="Times New Roman"/>
                <w:szCs w:val="24"/>
              </w:rPr>
            </w:pPr>
            <w:r>
              <w:rPr>
                <w:rFonts w:ascii="Arial" w:hAnsi="Arial" w:cs="Arial"/>
                <w:color w:val="000000"/>
                <w:sz w:val="20"/>
              </w:rPr>
              <w:t>3.3</w:t>
            </w:r>
          </w:p>
        </w:tc>
        <w:tc>
          <w:tcPr>
            <w:tcW w:w="0" w:type="auto"/>
            <w:tcMar>
              <w:top w:w="0" w:type="dxa"/>
              <w:left w:w="115" w:type="dxa"/>
              <w:bottom w:w="0" w:type="dxa"/>
              <w:right w:w="115" w:type="dxa"/>
            </w:tcMar>
            <w:vAlign w:val="bottom"/>
            <w:hideMark/>
          </w:tcPr>
          <w:p w14:paraId="64A6B319" w14:textId="77777777" w:rsidR="0083213F" w:rsidRPr="00B1317C" w:rsidRDefault="0083213F" w:rsidP="00BC444F">
            <w:pPr>
              <w:jc w:val="center"/>
              <w:rPr>
                <w:rFonts w:ascii="Times New Roman" w:hAnsi="Times New Roman"/>
                <w:szCs w:val="24"/>
              </w:rPr>
            </w:pPr>
            <w:r>
              <w:rPr>
                <w:rFonts w:ascii="Arial" w:hAnsi="Arial" w:cs="Arial"/>
                <w:color w:val="000000"/>
                <w:sz w:val="20"/>
              </w:rPr>
              <w:t>7.39</w:t>
            </w:r>
          </w:p>
        </w:tc>
        <w:tc>
          <w:tcPr>
            <w:tcW w:w="0" w:type="auto"/>
            <w:tcMar>
              <w:top w:w="0" w:type="dxa"/>
              <w:left w:w="115" w:type="dxa"/>
              <w:bottom w:w="0" w:type="dxa"/>
              <w:right w:w="115" w:type="dxa"/>
            </w:tcMar>
            <w:vAlign w:val="bottom"/>
            <w:hideMark/>
          </w:tcPr>
          <w:p w14:paraId="6A31C36F" w14:textId="77777777" w:rsidR="0083213F" w:rsidRPr="00B1317C" w:rsidRDefault="0083213F" w:rsidP="00BC444F">
            <w:pPr>
              <w:jc w:val="center"/>
              <w:rPr>
                <w:rFonts w:ascii="Times New Roman" w:hAnsi="Times New Roman"/>
                <w:szCs w:val="24"/>
              </w:rPr>
            </w:pPr>
            <w:r>
              <w:rPr>
                <w:rFonts w:ascii="Arial" w:hAnsi="Arial" w:cs="Arial"/>
                <w:color w:val="000000"/>
                <w:sz w:val="20"/>
              </w:rPr>
              <w:t>102</w:t>
            </w:r>
          </w:p>
        </w:tc>
        <w:tc>
          <w:tcPr>
            <w:tcW w:w="0" w:type="auto"/>
            <w:tcMar>
              <w:top w:w="0" w:type="dxa"/>
              <w:left w:w="115" w:type="dxa"/>
              <w:bottom w:w="0" w:type="dxa"/>
              <w:right w:w="115" w:type="dxa"/>
            </w:tcMar>
            <w:vAlign w:val="bottom"/>
            <w:hideMark/>
          </w:tcPr>
          <w:p w14:paraId="1223751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08</w:t>
            </w:r>
          </w:p>
        </w:tc>
        <w:tc>
          <w:tcPr>
            <w:tcW w:w="0" w:type="auto"/>
            <w:tcMar>
              <w:top w:w="0" w:type="dxa"/>
              <w:left w:w="115" w:type="dxa"/>
              <w:bottom w:w="0" w:type="dxa"/>
              <w:right w:w="115" w:type="dxa"/>
            </w:tcMar>
            <w:vAlign w:val="bottom"/>
            <w:hideMark/>
          </w:tcPr>
          <w:p w14:paraId="75506958"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6/8</w:t>
            </w:r>
          </w:p>
        </w:tc>
      </w:tr>
      <w:tr w:rsidR="0083213F" w:rsidRPr="00B1317C" w14:paraId="3002DE6F" w14:textId="77777777" w:rsidTr="0083213F">
        <w:trPr>
          <w:trHeight w:val="260"/>
          <w:jc w:val="center"/>
        </w:trPr>
        <w:tc>
          <w:tcPr>
            <w:tcW w:w="0" w:type="auto"/>
            <w:tcMar>
              <w:top w:w="0" w:type="dxa"/>
              <w:left w:w="115" w:type="dxa"/>
              <w:bottom w:w="0" w:type="dxa"/>
              <w:right w:w="115" w:type="dxa"/>
            </w:tcMar>
            <w:vAlign w:val="bottom"/>
            <w:hideMark/>
          </w:tcPr>
          <w:p w14:paraId="237E976D" w14:textId="77777777" w:rsidR="0083213F" w:rsidRPr="00B1317C" w:rsidRDefault="0083213F" w:rsidP="00BC444F">
            <w:pPr>
              <w:rPr>
                <w:rFonts w:ascii="Times New Roman" w:hAnsi="Times New Roman"/>
                <w:szCs w:val="24"/>
              </w:rPr>
            </w:pPr>
            <w:r w:rsidRPr="00B1317C">
              <w:rPr>
                <w:rFonts w:ascii="Arial" w:hAnsi="Arial" w:cs="Arial"/>
                <w:color w:val="000000"/>
                <w:sz w:val="20"/>
              </w:rPr>
              <w:t>M.9T337</w:t>
            </w:r>
          </w:p>
        </w:tc>
        <w:tc>
          <w:tcPr>
            <w:tcW w:w="0" w:type="auto"/>
            <w:tcMar>
              <w:top w:w="0" w:type="dxa"/>
              <w:left w:w="115" w:type="dxa"/>
              <w:bottom w:w="0" w:type="dxa"/>
              <w:right w:w="115" w:type="dxa"/>
            </w:tcMar>
            <w:vAlign w:val="bottom"/>
            <w:hideMark/>
          </w:tcPr>
          <w:p w14:paraId="4A83F3E2" w14:textId="77777777" w:rsidR="0083213F" w:rsidRPr="00B1317C" w:rsidRDefault="0083213F" w:rsidP="00BC444F">
            <w:pPr>
              <w:jc w:val="center"/>
              <w:rPr>
                <w:rFonts w:ascii="Times New Roman" w:hAnsi="Times New Roman"/>
                <w:szCs w:val="24"/>
              </w:rPr>
            </w:pPr>
            <w:r>
              <w:rPr>
                <w:rFonts w:ascii="Arial" w:hAnsi="Arial" w:cs="Arial"/>
                <w:color w:val="000000"/>
                <w:sz w:val="20"/>
              </w:rPr>
              <w:t>5.9</w:t>
            </w:r>
          </w:p>
        </w:tc>
        <w:tc>
          <w:tcPr>
            <w:tcW w:w="0" w:type="auto"/>
            <w:tcMar>
              <w:top w:w="0" w:type="dxa"/>
              <w:left w:w="115" w:type="dxa"/>
              <w:bottom w:w="0" w:type="dxa"/>
              <w:right w:w="115" w:type="dxa"/>
            </w:tcMar>
            <w:vAlign w:val="bottom"/>
            <w:hideMark/>
          </w:tcPr>
          <w:p w14:paraId="43300349" w14:textId="77777777" w:rsidR="0083213F" w:rsidRPr="00B1317C" w:rsidRDefault="0083213F" w:rsidP="00BC444F">
            <w:pPr>
              <w:jc w:val="center"/>
              <w:rPr>
                <w:rFonts w:ascii="Times New Roman" w:hAnsi="Times New Roman"/>
                <w:szCs w:val="24"/>
              </w:rPr>
            </w:pPr>
            <w:r>
              <w:rPr>
                <w:rFonts w:ascii="Arial" w:hAnsi="Arial" w:cs="Arial"/>
                <w:color w:val="000000"/>
                <w:sz w:val="20"/>
              </w:rPr>
              <w:t>4.8</w:t>
            </w:r>
          </w:p>
        </w:tc>
        <w:tc>
          <w:tcPr>
            <w:tcW w:w="0" w:type="auto"/>
            <w:tcMar>
              <w:top w:w="0" w:type="dxa"/>
              <w:left w:w="115" w:type="dxa"/>
              <w:bottom w:w="0" w:type="dxa"/>
              <w:right w:w="115" w:type="dxa"/>
            </w:tcMar>
            <w:vAlign w:val="bottom"/>
            <w:hideMark/>
          </w:tcPr>
          <w:p w14:paraId="23FAEDB9" w14:textId="77777777" w:rsidR="0083213F" w:rsidRPr="00B1317C" w:rsidRDefault="0083213F" w:rsidP="00BC444F">
            <w:pPr>
              <w:jc w:val="center"/>
              <w:rPr>
                <w:rFonts w:ascii="Times New Roman" w:hAnsi="Times New Roman"/>
                <w:szCs w:val="24"/>
              </w:rPr>
            </w:pPr>
            <w:r>
              <w:rPr>
                <w:rFonts w:ascii="Arial" w:hAnsi="Arial" w:cs="Arial"/>
                <w:color w:val="000000"/>
                <w:sz w:val="20"/>
              </w:rPr>
              <w:t>7.23</w:t>
            </w:r>
          </w:p>
        </w:tc>
        <w:tc>
          <w:tcPr>
            <w:tcW w:w="0" w:type="auto"/>
            <w:tcMar>
              <w:top w:w="0" w:type="dxa"/>
              <w:left w:w="115" w:type="dxa"/>
              <w:bottom w:w="0" w:type="dxa"/>
              <w:right w:w="115" w:type="dxa"/>
            </w:tcMar>
            <w:vAlign w:val="bottom"/>
            <w:hideMark/>
          </w:tcPr>
          <w:p w14:paraId="6C7EA2C1"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100</w:t>
            </w:r>
          </w:p>
        </w:tc>
        <w:tc>
          <w:tcPr>
            <w:tcW w:w="0" w:type="auto"/>
            <w:tcMar>
              <w:top w:w="0" w:type="dxa"/>
              <w:left w:w="115" w:type="dxa"/>
              <w:bottom w:w="0" w:type="dxa"/>
              <w:right w:w="115" w:type="dxa"/>
            </w:tcMar>
            <w:vAlign w:val="bottom"/>
            <w:hideMark/>
          </w:tcPr>
          <w:p w14:paraId="5136AA11"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12</w:t>
            </w:r>
          </w:p>
        </w:tc>
        <w:tc>
          <w:tcPr>
            <w:tcW w:w="0" w:type="auto"/>
            <w:tcMar>
              <w:top w:w="0" w:type="dxa"/>
              <w:left w:w="115" w:type="dxa"/>
              <w:bottom w:w="0" w:type="dxa"/>
              <w:right w:w="115" w:type="dxa"/>
            </w:tcMar>
            <w:vAlign w:val="bottom"/>
            <w:hideMark/>
          </w:tcPr>
          <w:p w14:paraId="39273401"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12/12</w:t>
            </w:r>
          </w:p>
        </w:tc>
      </w:tr>
      <w:tr w:rsidR="0083213F" w:rsidRPr="00B1317C" w14:paraId="4CD45475" w14:textId="77777777" w:rsidTr="0083213F">
        <w:trPr>
          <w:trHeight w:val="260"/>
          <w:jc w:val="center"/>
        </w:trPr>
        <w:tc>
          <w:tcPr>
            <w:tcW w:w="0" w:type="auto"/>
            <w:tcMar>
              <w:top w:w="0" w:type="dxa"/>
              <w:left w:w="115" w:type="dxa"/>
              <w:bottom w:w="0" w:type="dxa"/>
              <w:right w:w="115" w:type="dxa"/>
            </w:tcMar>
            <w:vAlign w:val="bottom"/>
            <w:hideMark/>
          </w:tcPr>
          <w:p w14:paraId="791C1A84" w14:textId="77777777" w:rsidR="0083213F" w:rsidRPr="00B1317C" w:rsidRDefault="0083213F" w:rsidP="00BC444F">
            <w:pPr>
              <w:rPr>
                <w:rFonts w:ascii="Times New Roman" w:hAnsi="Times New Roman"/>
                <w:szCs w:val="24"/>
              </w:rPr>
            </w:pPr>
            <w:r w:rsidRPr="00B1317C">
              <w:rPr>
                <w:rFonts w:ascii="Arial" w:hAnsi="Arial" w:cs="Arial"/>
                <w:color w:val="000000"/>
                <w:sz w:val="20"/>
              </w:rPr>
              <w:t>G.4013</w:t>
            </w:r>
          </w:p>
        </w:tc>
        <w:tc>
          <w:tcPr>
            <w:tcW w:w="0" w:type="auto"/>
            <w:tcMar>
              <w:top w:w="0" w:type="dxa"/>
              <w:left w:w="115" w:type="dxa"/>
              <w:bottom w:w="0" w:type="dxa"/>
              <w:right w:w="115" w:type="dxa"/>
            </w:tcMar>
            <w:vAlign w:val="bottom"/>
            <w:hideMark/>
          </w:tcPr>
          <w:p w14:paraId="4632441F" w14:textId="77777777" w:rsidR="0083213F" w:rsidRPr="00B1317C" w:rsidRDefault="0083213F" w:rsidP="00BC444F">
            <w:pPr>
              <w:jc w:val="center"/>
              <w:rPr>
                <w:rFonts w:ascii="Times New Roman" w:hAnsi="Times New Roman"/>
                <w:szCs w:val="24"/>
              </w:rPr>
            </w:pPr>
            <w:r>
              <w:rPr>
                <w:rFonts w:ascii="Arial" w:hAnsi="Arial" w:cs="Arial"/>
                <w:color w:val="000000"/>
                <w:sz w:val="20"/>
              </w:rPr>
              <w:t>3.0</w:t>
            </w:r>
          </w:p>
        </w:tc>
        <w:tc>
          <w:tcPr>
            <w:tcW w:w="0" w:type="auto"/>
            <w:tcMar>
              <w:top w:w="0" w:type="dxa"/>
              <w:left w:w="115" w:type="dxa"/>
              <w:bottom w:w="0" w:type="dxa"/>
              <w:right w:w="115" w:type="dxa"/>
            </w:tcMar>
            <w:vAlign w:val="bottom"/>
            <w:hideMark/>
          </w:tcPr>
          <w:p w14:paraId="116C3102" w14:textId="77777777" w:rsidR="0083213F" w:rsidRPr="00B1317C" w:rsidRDefault="0083213F" w:rsidP="00BC444F">
            <w:pPr>
              <w:jc w:val="center"/>
              <w:rPr>
                <w:rFonts w:ascii="Times New Roman" w:hAnsi="Times New Roman"/>
                <w:szCs w:val="24"/>
              </w:rPr>
            </w:pPr>
            <w:r>
              <w:rPr>
                <w:rFonts w:ascii="Arial" w:hAnsi="Arial" w:cs="Arial"/>
                <w:color w:val="000000"/>
                <w:sz w:val="20"/>
              </w:rPr>
              <w:t>0.5</w:t>
            </w:r>
          </w:p>
        </w:tc>
        <w:tc>
          <w:tcPr>
            <w:tcW w:w="0" w:type="auto"/>
            <w:tcMar>
              <w:top w:w="0" w:type="dxa"/>
              <w:left w:w="115" w:type="dxa"/>
              <w:bottom w:w="0" w:type="dxa"/>
              <w:right w:w="115" w:type="dxa"/>
            </w:tcMar>
            <w:vAlign w:val="bottom"/>
            <w:hideMark/>
          </w:tcPr>
          <w:p w14:paraId="7EA0C1BC" w14:textId="77777777" w:rsidR="0083213F" w:rsidRPr="00B1317C" w:rsidRDefault="0083213F" w:rsidP="00BC444F">
            <w:pPr>
              <w:jc w:val="center"/>
              <w:rPr>
                <w:rFonts w:ascii="Times New Roman" w:hAnsi="Times New Roman"/>
                <w:szCs w:val="24"/>
              </w:rPr>
            </w:pPr>
            <w:r>
              <w:rPr>
                <w:rFonts w:ascii="Arial" w:hAnsi="Arial" w:cs="Arial"/>
                <w:color w:val="000000"/>
                <w:sz w:val="20"/>
              </w:rPr>
              <w:t>7.23</w:t>
            </w:r>
          </w:p>
        </w:tc>
        <w:tc>
          <w:tcPr>
            <w:tcW w:w="0" w:type="auto"/>
            <w:tcMar>
              <w:top w:w="0" w:type="dxa"/>
              <w:left w:w="115" w:type="dxa"/>
              <w:bottom w:w="0" w:type="dxa"/>
              <w:right w:w="115" w:type="dxa"/>
            </w:tcMar>
            <w:vAlign w:val="bottom"/>
            <w:hideMark/>
          </w:tcPr>
          <w:p w14:paraId="78354959" w14:textId="77777777" w:rsidR="0083213F" w:rsidRPr="00B1317C" w:rsidRDefault="0083213F" w:rsidP="00BC444F">
            <w:pPr>
              <w:jc w:val="center"/>
              <w:rPr>
                <w:rFonts w:ascii="Times New Roman" w:hAnsi="Times New Roman"/>
                <w:szCs w:val="24"/>
              </w:rPr>
            </w:pPr>
            <w:r>
              <w:rPr>
                <w:rFonts w:ascii="Arial" w:hAnsi="Arial" w:cs="Arial"/>
                <w:color w:val="000000"/>
                <w:sz w:val="20"/>
              </w:rPr>
              <w:t>100</w:t>
            </w:r>
          </w:p>
        </w:tc>
        <w:tc>
          <w:tcPr>
            <w:tcW w:w="0" w:type="auto"/>
            <w:tcMar>
              <w:top w:w="0" w:type="dxa"/>
              <w:left w:w="115" w:type="dxa"/>
              <w:bottom w:w="0" w:type="dxa"/>
              <w:right w:w="115" w:type="dxa"/>
            </w:tcMar>
            <w:vAlign w:val="bottom"/>
            <w:hideMark/>
          </w:tcPr>
          <w:p w14:paraId="2F4BC58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01</w:t>
            </w:r>
          </w:p>
        </w:tc>
        <w:tc>
          <w:tcPr>
            <w:tcW w:w="0" w:type="auto"/>
            <w:tcMar>
              <w:top w:w="0" w:type="dxa"/>
              <w:left w:w="115" w:type="dxa"/>
              <w:bottom w:w="0" w:type="dxa"/>
              <w:right w:w="115" w:type="dxa"/>
            </w:tcMar>
            <w:vAlign w:val="bottom"/>
            <w:hideMark/>
          </w:tcPr>
          <w:p w14:paraId="08E4CE8B"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1/4</w:t>
            </w:r>
          </w:p>
        </w:tc>
      </w:tr>
      <w:tr w:rsidR="0083213F" w:rsidRPr="00B1317C" w14:paraId="2B5EF5B3" w14:textId="77777777" w:rsidTr="0083213F">
        <w:trPr>
          <w:trHeight w:val="260"/>
          <w:jc w:val="center"/>
        </w:trPr>
        <w:tc>
          <w:tcPr>
            <w:tcW w:w="0" w:type="auto"/>
            <w:tcMar>
              <w:top w:w="0" w:type="dxa"/>
              <w:left w:w="115" w:type="dxa"/>
              <w:bottom w:w="0" w:type="dxa"/>
              <w:right w:w="115" w:type="dxa"/>
            </w:tcMar>
            <w:vAlign w:val="bottom"/>
            <w:hideMark/>
          </w:tcPr>
          <w:p w14:paraId="08B8DB8F" w14:textId="77777777" w:rsidR="0083213F" w:rsidRPr="00B1317C" w:rsidRDefault="0083213F" w:rsidP="00BC444F">
            <w:pPr>
              <w:rPr>
                <w:rFonts w:ascii="Times New Roman" w:hAnsi="Times New Roman"/>
                <w:szCs w:val="24"/>
              </w:rPr>
            </w:pPr>
            <w:r w:rsidRPr="00B1317C">
              <w:rPr>
                <w:rFonts w:ascii="Arial" w:hAnsi="Arial" w:cs="Arial"/>
                <w:color w:val="000000"/>
                <w:sz w:val="20"/>
              </w:rPr>
              <w:t>G.4214</w:t>
            </w:r>
          </w:p>
        </w:tc>
        <w:tc>
          <w:tcPr>
            <w:tcW w:w="0" w:type="auto"/>
            <w:tcMar>
              <w:top w:w="0" w:type="dxa"/>
              <w:left w:w="115" w:type="dxa"/>
              <w:bottom w:w="0" w:type="dxa"/>
              <w:right w:w="115" w:type="dxa"/>
            </w:tcMar>
            <w:vAlign w:val="bottom"/>
            <w:hideMark/>
          </w:tcPr>
          <w:p w14:paraId="36CBA244" w14:textId="77777777" w:rsidR="0083213F" w:rsidRPr="00B1317C" w:rsidRDefault="0083213F" w:rsidP="00BC444F">
            <w:pPr>
              <w:jc w:val="center"/>
              <w:rPr>
                <w:rFonts w:ascii="Times New Roman" w:hAnsi="Times New Roman"/>
                <w:szCs w:val="24"/>
              </w:rPr>
            </w:pPr>
            <w:r>
              <w:rPr>
                <w:rFonts w:ascii="Arial" w:hAnsi="Arial" w:cs="Arial"/>
                <w:color w:val="000000"/>
                <w:sz w:val="20"/>
              </w:rPr>
              <w:t>7.0</w:t>
            </w:r>
          </w:p>
        </w:tc>
        <w:tc>
          <w:tcPr>
            <w:tcW w:w="0" w:type="auto"/>
            <w:tcMar>
              <w:top w:w="0" w:type="dxa"/>
              <w:left w:w="115" w:type="dxa"/>
              <w:bottom w:w="0" w:type="dxa"/>
              <w:right w:w="115" w:type="dxa"/>
            </w:tcMar>
            <w:vAlign w:val="bottom"/>
            <w:hideMark/>
          </w:tcPr>
          <w:p w14:paraId="3D1CCFB6" w14:textId="77777777" w:rsidR="0083213F" w:rsidRPr="00B1317C" w:rsidRDefault="0083213F" w:rsidP="00BC444F">
            <w:pPr>
              <w:jc w:val="center"/>
              <w:rPr>
                <w:rFonts w:ascii="Times New Roman" w:hAnsi="Times New Roman"/>
                <w:szCs w:val="24"/>
              </w:rPr>
            </w:pPr>
            <w:r>
              <w:rPr>
                <w:rFonts w:ascii="Arial" w:hAnsi="Arial" w:cs="Arial"/>
                <w:color w:val="000000"/>
                <w:sz w:val="20"/>
              </w:rPr>
              <w:t>6.3</w:t>
            </w:r>
          </w:p>
        </w:tc>
        <w:tc>
          <w:tcPr>
            <w:tcW w:w="0" w:type="auto"/>
            <w:tcMar>
              <w:top w:w="0" w:type="dxa"/>
              <w:left w:w="115" w:type="dxa"/>
              <w:bottom w:w="0" w:type="dxa"/>
              <w:right w:w="115" w:type="dxa"/>
            </w:tcMar>
            <w:vAlign w:val="bottom"/>
            <w:hideMark/>
          </w:tcPr>
          <w:p w14:paraId="15595E20"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6.</w:t>
            </w:r>
            <w:r>
              <w:rPr>
                <w:rFonts w:ascii="Arial" w:hAnsi="Arial" w:cs="Arial"/>
                <w:color w:val="000000"/>
                <w:sz w:val="20"/>
              </w:rPr>
              <w:t>75</w:t>
            </w:r>
          </w:p>
        </w:tc>
        <w:tc>
          <w:tcPr>
            <w:tcW w:w="0" w:type="auto"/>
            <w:tcMar>
              <w:top w:w="0" w:type="dxa"/>
              <w:left w:w="115" w:type="dxa"/>
              <w:bottom w:w="0" w:type="dxa"/>
              <w:right w:w="115" w:type="dxa"/>
            </w:tcMar>
            <w:vAlign w:val="bottom"/>
            <w:hideMark/>
          </w:tcPr>
          <w:p w14:paraId="207C9F69" w14:textId="77777777" w:rsidR="0083213F" w:rsidRPr="00B1317C" w:rsidRDefault="0083213F" w:rsidP="00BC444F">
            <w:pPr>
              <w:jc w:val="center"/>
              <w:rPr>
                <w:rFonts w:ascii="Arial" w:hAnsi="Arial" w:cs="Arial"/>
                <w:color w:val="000000"/>
                <w:sz w:val="20"/>
              </w:rPr>
            </w:pPr>
            <w:r>
              <w:rPr>
                <w:rFonts w:ascii="Arial" w:hAnsi="Arial" w:cs="Arial"/>
                <w:color w:val="000000"/>
                <w:sz w:val="20"/>
              </w:rPr>
              <w:t>93</w:t>
            </w:r>
          </w:p>
        </w:tc>
        <w:tc>
          <w:tcPr>
            <w:tcW w:w="0" w:type="auto"/>
            <w:tcMar>
              <w:top w:w="0" w:type="dxa"/>
              <w:left w:w="115" w:type="dxa"/>
              <w:bottom w:w="0" w:type="dxa"/>
              <w:right w:w="115" w:type="dxa"/>
            </w:tcMar>
            <w:vAlign w:val="bottom"/>
            <w:hideMark/>
          </w:tcPr>
          <w:p w14:paraId="67FC31F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18</w:t>
            </w:r>
          </w:p>
        </w:tc>
        <w:tc>
          <w:tcPr>
            <w:tcW w:w="0" w:type="auto"/>
            <w:tcMar>
              <w:top w:w="0" w:type="dxa"/>
              <w:left w:w="115" w:type="dxa"/>
              <w:bottom w:w="0" w:type="dxa"/>
              <w:right w:w="115" w:type="dxa"/>
            </w:tcMar>
            <w:vAlign w:val="bottom"/>
            <w:hideMark/>
          </w:tcPr>
          <w:p w14:paraId="5114F099" w14:textId="77777777" w:rsidR="0083213F" w:rsidRPr="00B1317C" w:rsidRDefault="0083213F" w:rsidP="00BC444F">
            <w:pPr>
              <w:jc w:val="center"/>
              <w:rPr>
                <w:rFonts w:ascii="Times New Roman" w:hAnsi="Times New Roman"/>
                <w:szCs w:val="24"/>
              </w:rPr>
            </w:pPr>
            <w:r>
              <w:rPr>
                <w:rFonts w:ascii="Arial" w:hAnsi="Arial" w:cs="Arial"/>
                <w:color w:val="000000"/>
                <w:sz w:val="20"/>
              </w:rPr>
              <w:t>5/5</w:t>
            </w:r>
          </w:p>
        </w:tc>
      </w:tr>
      <w:tr w:rsidR="0083213F" w:rsidRPr="00B1317C" w14:paraId="4E875FCF" w14:textId="77777777" w:rsidTr="0083213F">
        <w:trPr>
          <w:trHeight w:val="260"/>
          <w:jc w:val="center"/>
        </w:trPr>
        <w:tc>
          <w:tcPr>
            <w:tcW w:w="0" w:type="auto"/>
            <w:tcMar>
              <w:top w:w="0" w:type="dxa"/>
              <w:left w:w="115" w:type="dxa"/>
              <w:bottom w:w="0" w:type="dxa"/>
              <w:right w:w="115" w:type="dxa"/>
            </w:tcMar>
            <w:vAlign w:val="bottom"/>
            <w:hideMark/>
          </w:tcPr>
          <w:p w14:paraId="75049EE1" w14:textId="77777777" w:rsidR="0083213F" w:rsidRPr="00B1317C" w:rsidRDefault="0083213F" w:rsidP="00BC444F">
            <w:pPr>
              <w:rPr>
                <w:rFonts w:ascii="Times New Roman" w:hAnsi="Times New Roman"/>
                <w:szCs w:val="24"/>
              </w:rPr>
            </w:pPr>
            <w:r w:rsidRPr="00B1317C">
              <w:rPr>
                <w:rFonts w:ascii="Arial" w:hAnsi="Arial" w:cs="Arial"/>
                <w:color w:val="000000"/>
                <w:sz w:val="20"/>
              </w:rPr>
              <w:t>G.</w:t>
            </w:r>
            <w:r>
              <w:rPr>
                <w:rFonts w:ascii="Arial" w:hAnsi="Arial" w:cs="Arial"/>
                <w:color w:val="000000"/>
                <w:sz w:val="20"/>
              </w:rPr>
              <w:t>202TC</w:t>
            </w:r>
          </w:p>
        </w:tc>
        <w:tc>
          <w:tcPr>
            <w:tcW w:w="0" w:type="auto"/>
            <w:tcMar>
              <w:top w:w="0" w:type="dxa"/>
              <w:left w:w="115" w:type="dxa"/>
              <w:bottom w:w="0" w:type="dxa"/>
              <w:right w:w="115" w:type="dxa"/>
            </w:tcMar>
            <w:vAlign w:val="bottom"/>
            <w:hideMark/>
          </w:tcPr>
          <w:p w14:paraId="4D50092F" w14:textId="77777777" w:rsidR="0083213F" w:rsidRPr="00B1317C" w:rsidRDefault="0083213F" w:rsidP="00BC444F">
            <w:pPr>
              <w:jc w:val="center"/>
              <w:rPr>
                <w:rFonts w:ascii="Times New Roman" w:hAnsi="Times New Roman"/>
                <w:szCs w:val="24"/>
              </w:rPr>
            </w:pPr>
            <w:r>
              <w:rPr>
                <w:rFonts w:ascii="Arial" w:hAnsi="Arial" w:cs="Arial"/>
                <w:color w:val="000000"/>
                <w:sz w:val="20"/>
              </w:rPr>
              <w:t>6</w:t>
            </w:r>
            <w:r w:rsidRPr="00B1317C">
              <w:rPr>
                <w:rFonts w:ascii="Arial" w:hAnsi="Arial" w:cs="Arial"/>
                <w:color w:val="000000"/>
                <w:sz w:val="20"/>
              </w:rPr>
              <w:t>.0</w:t>
            </w:r>
          </w:p>
        </w:tc>
        <w:tc>
          <w:tcPr>
            <w:tcW w:w="0" w:type="auto"/>
            <w:tcMar>
              <w:top w:w="0" w:type="dxa"/>
              <w:left w:w="115" w:type="dxa"/>
              <w:bottom w:w="0" w:type="dxa"/>
              <w:right w:w="115" w:type="dxa"/>
            </w:tcMar>
            <w:vAlign w:val="bottom"/>
            <w:hideMark/>
          </w:tcPr>
          <w:p w14:paraId="127D3C33" w14:textId="77777777" w:rsidR="0083213F" w:rsidRPr="00B1317C" w:rsidRDefault="0083213F" w:rsidP="00BC444F">
            <w:pPr>
              <w:jc w:val="center"/>
              <w:rPr>
                <w:rFonts w:ascii="Arial" w:hAnsi="Arial" w:cs="Arial"/>
                <w:color w:val="000000"/>
                <w:sz w:val="20"/>
              </w:rPr>
            </w:pPr>
            <w:r>
              <w:rPr>
                <w:rFonts w:ascii="Arial" w:hAnsi="Arial" w:cs="Arial"/>
                <w:color w:val="000000"/>
                <w:sz w:val="20"/>
              </w:rPr>
              <w:t>6.3</w:t>
            </w:r>
          </w:p>
        </w:tc>
        <w:tc>
          <w:tcPr>
            <w:tcW w:w="0" w:type="auto"/>
            <w:tcMar>
              <w:top w:w="0" w:type="dxa"/>
              <w:left w:w="115" w:type="dxa"/>
              <w:bottom w:w="0" w:type="dxa"/>
              <w:right w:w="115" w:type="dxa"/>
            </w:tcMar>
            <w:vAlign w:val="bottom"/>
            <w:hideMark/>
          </w:tcPr>
          <w:p w14:paraId="697B281F" w14:textId="77777777" w:rsidR="0083213F" w:rsidRPr="00B1317C" w:rsidRDefault="0083213F" w:rsidP="00BC444F">
            <w:pPr>
              <w:jc w:val="center"/>
              <w:rPr>
                <w:rFonts w:ascii="Times New Roman" w:hAnsi="Times New Roman"/>
                <w:szCs w:val="24"/>
              </w:rPr>
            </w:pPr>
            <w:r>
              <w:rPr>
                <w:rFonts w:ascii="Arial" w:hAnsi="Arial" w:cs="Arial"/>
                <w:color w:val="000000"/>
                <w:sz w:val="20"/>
              </w:rPr>
              <w:t>6.47</w:t>
            </w:r>
          </w:p>
        </w:tc>
        <w:tc>
          <w:tcPr>
            <w:tcW w:w="0" w:type="auto"/>
            <w:tcMar>
              <w:top w:w="0" w:type="dxa"/>
              <w:left w:w="115" w:type="dxa"/>
              <w:bottom w:w="0" w:type="dxa"/>
              <w:right w:w="115" w:type="dxa"/>
            </w:tcMar>
            <w:vAlign w:val="bottom"/>
            <w:hideMark/>
          </w:tcPr>
          <w:p w14:paraId="34BF24EC" w14:textId="77777777" w:rsidR="0083213F" w:rsidRPr="00B1317C" w:rsidRDefault="0083213F" w:rsidP="00BC444F">
            <w:pPr>
              <w:jc w:val="center"/>
              <w:rPr>
                <w:rFonts w:ascii="Times New Roman" w:hAnsi="Times New Roman"/>
                <w:szCs w:val="24"/>
              </w:rPr>
            </w:pPr>
            <w:r>
              <w:rPr>
                <w:rFonts w:ascii="Arial" w:hAnsi="Arial" w:cs="Arial"/>
                <w:color w:val="000000"/>
                <w:sz w:val="20"/>
              </w:rPr>
              <w:t>89</w:t>
            </w:r>
          </w:p>
        </w:tc>
        <w:tc>
          <w:tcPr>
            <w:tcW w:w="0" w:type="auto"/>
            <w:tcMar>
              <w:top w:w="0" w:type="dxa"/>
              <w:left w:w="115" w:type="dxa"/>
              <w:bottom w:w="0" w:type="dxa"/>
              <w:right w:w="115" w:type="dxa"/>
            </w:tcMar>
            <w:vAlign w:val="bottom"/>
            <w:hideMark/>
          </w:tcPr>
          <w:p w14:paraId="23F84EA6"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19</w:t>
            </w:r>
          </w:p>
        </w:tc>
        <w:tc>
          <w:tcPr>
            <w:tcW w:w="0" w:type="auto"/>
            <w:tcMar>
              <w:top w:w="0" w:type="dxa"/>
              <w:left w:w="115" w:type="dxa"/>
              <w:bottom w:w="0" w:type="dxa"/>
              <w:right w:w="115" w:type="dxa"/>
            </w:tcMar>
            <w:vAlign w:val="bottom"/>
            <w:hideMark/>
          </w:tcPr>
          <w:p w14:paraId="07EDF2C7" w14:textId="77777777" w:rsidR="0083213F" w:rsidRPr="00B1317C" w:rsidRDefault="0083213F" w:rsidP="00BC444F">
            <w:pPr>
              <w:jc w:val="center"/>
              <w:rPr>
                <w:rFonts w:ascii="Times New Roman" w:hAnsi="Times New Roman"/>
                <w:szCs w:val="24"/>
              </w:rPr>
            </w:pPr>
            <w:r>
              <w:rPr>
                <w:rFonts w:ascii="Arial" w:hAnsi="Arial" w:cs="Arial"/>
                <w:color w:val="000000"/>
                <w:sz w:val="20"/>
              </w:rPr>
              <w:t>1</w:t>
            </w:r>
            <w:r w:rsidRPr="00B1317C">
              <w:rPr>
                <w:rFonts w:ascii="Arial" w:hAnsi="Arial" w:cs="Arial"/>
                <w:color w:val="000000"/>
                <w:sz w:val="20"/>
              </w:rPr>
              <w:t>2/</w:t>
            </w:r>
            <w:r>
              <w:rPr>
                <w:rFonts w:ascii="Arial" w:hAnsi="Arial" w:cs="Arial"/>
                <w:color w:val="000000"/>
                <w:sz w:val="20"/>
              </w:rPr>
              <w:t>1</w:t>
            </w:r>
            <w:r w:rsidRPr="00B1317C">
              <w:rPr>
                <w:rFonts w:ascii="Arial" w:hAnsi="Arial" w:cs="Arial"/>
                <w:color w:val="000000"/>
                <w:sz w:val="20"/>
              </w:rPr>
              <w:t>2</w:t>
            </w:r>
          </w:p>
        </w:tc>
      </w:tr>
      <w:tr w:rsidR="0083213F" w:rsidRPr="00B1317C" w14:paraId="0F58EBC1" w14:textId="77777777" w:rsidTr="0083213F">
        <w:trPr>
          <w:trHeight w:val="260"/>
          <w:jc w:val="center"/>
        </w:trPr>
        <w:tc>
          <w:tcPr>
            <w:tcW w:w="0" w:type="auto"/>
            <w:tcMar>
              <w:top w:w="0" w:type="dxa"/>
              <w:left w:w="115" w:type="dxa"/>
              <w:bottom w:w="0" w:type="dxa"/>
              <w:right w:w="115" w:type="dxa"/>
            </w:tcMar>
            <w:vAlign w:val="bottom"/>
          </w:tcPr>
          <w:p w14:paraId="3A7365C9" w14:textId="77777777" w:rsidR="0083213F" w:rsidRPr="00B1317C" w:rsidRDefault="0083213F" w:rsidP="00BC444F">
            <w:pPr>
              <w:rPr>
                <w:rFonts w:ascii="Times New Roman" w:hAnsi="Times New Roman"/>
                <w:szCs w:val="24"/>
              </w:rPr>
            </w:pPr>
            <w:r w:rsidRPr="00B1317C">
              <w:rPr>
                <w:rFonts w:ascii="Arial" w:hAnsi="Arial" w:cs="Arial"/>
                <w:color w:val="000000"/>
                <w:sz w:val="20"/>
              </w:rPr>
              <w:t>G.</w:t>
            </w:r>
            <w:r>
              <w:rPr>
                <w:rFonts w:ascii="Arial" w:hAnsi="Arial" w:cs="Arial"/>
                <w:color w:val="000000"/>
                <w:sz w:val="20"/>
              </w:rPr>
              <w:t>5087</w:t>
            </w:r>
          </w:p>
        </w:tc>
        <w:tc>
          <w:tcPr>
            <w:tcW w:w="0" w:type="auto"/>
            <w:tcMar>
              <w:top w:w="0" w:type="dxa"/>
              <w:left w:w="115" w:type="dxa"/>
              <w:bottom w:w="0" w:type="dxa"/>
              <w:right w:w="115" w:type="dxa"/>
            </w:tcMar>
            <w:vAlign w:val="bottom"/>
            <w:hideMark/>
          </w:tcPr>
          <w:p w14:paraId="7814A4D6" w14:textId="77777777" w:rsidR="0083213F" w:rsidRPr="00B1317C" w:rsidRDefault="0083213F" w:rsidP="00BC444F">
            <w:pPr>
              <w:jc w:val="center"/>
              <w:rPr>
                <w:rFonts w:ascii="Times New Roman" w:hAnsi="Times New Roman"/>
                <w:szCs w:val="24"/>
              </w:rPr>
            </w:pPr>
            <w:r>
              <w:rPr>
                <w:rFonts w:ascii="Arial" w:hAnsi="Arial" w:cs="Arial"/>
                <w:color w:val="000000"/>
                <w:sz w:val="20"/>
              </w:rPr>
              <w:t>1.5</w:t>
            </w:r>
          </w:p>
        </w:tc>
        <w:tc>
          <w:tcPr>
            <w:tcW w:w="0" w:type="auto"/>
            <w:tcMar>
              <w:top w:w="0" w:type="dxa"/>
              <w:left w:w="115" w:type="dxa"/>
              <w:bottom w:w="0" w:type="dxa"/>
              <w:right w:w="115" w:type="dxa"/>
            </w:tcMar>
            <w:vAlign w:val="bottom"/>
            <w:hideMark/>
          </w:tcPr>
          <w:p w14:paraId="4B049742" w14:textId="77777777" w:rsidR="0083213F" w:rsidRPr="00B1317C" w:rsidRDefault="0083213F" w:rsidP="00BC444F">
            <w:pPr>
              <w:jc w:val="center"/>
              <w:rPr>
                <w:rFonts w:ascii="Times New Roman" w:hAnsi="Times New Roman"/>
                <w:szCs w:val="24"/>
              </w:rPr>
            </w:pPr>
            <w:r>
              <w:rPr>
                <w:rFonts w:ascii="Arial" w:hAnsi="Arial" w:cs="Arial"/>
                <w:color w:val="000000"/>
                <w:sz w:val="20"/>
              </w:rPr>
              <w:t>5.0</w:t>
            </w:r>
          </w:p>
        </w:tc>
        <w:tc>
          <w:tcPr>
            <w:tcW w:w="0" w:type="auto"/>
            <w:tcMar>
              <w:top w:w="0" w:type="dxa"/>
              <w:left w:w="115" w:type="dxa"/>
              <w:bottom w:w="0" w:type="dxa"/>
              <w:right w:w="115" w:type="dxa"/>
            </w:tcMar>
            <w:vAlign w:val="bottom"/>
            <w:hideMark/>
          </w:tcPr>
          <w:p w14:paraId="0A2BA003" w14:textId="77777777" w:rsidR="0083213F" w:rsidRPr="00B1317C" w:rsidRDefault="0083213F" w:rsidP="00BC444F">
            <w:pPr>
              <w:jc w:val="center"/>
              <w:rPr>
                <w:rFonts w:ascii="Times New Roman" w:hAnsi="Times New Roman"/>
                <w:szCs w:val="24"/>
              </w:rPr>
            </w:pPr>
            <w:r>
              <w:rPr>
                <w:rFonts w:ascii="Arial" w:hAnsi="Arial" w:cs="Arial"/>
                <w:color w:val="000000"/>
                <w:sz w:val="20"/>
              </w:rPr>
              <w:t>6.34</w:t>
            </w:r>
          </w:p>
        </w:tc>
        <w:tc>
          <w:tcPr>
            <w:tcW w:w="0" w:type="auto"/>
            <w:tcMar>
              <w:top w:w="0" w:type="dxa"/>
              <w:left w:w="115" w:type="dxa"/>
              <w:bottom w:w="0" w:type="dxa"/>
              <w:right w:w="115" w:type="dxa"/>
            </w:tcMar>
            <w:vAlign w:val="bottom"/>
            <w:hideMark/>
          </w:tcPr>
          <w:p w14:paraId="46A64F2F" w14:textId="77777777" w:rsidR="0083213F" w:rsidRPr="00B1317C" w:rsidRDefault="0083213F" w:rsidP="00BC444F">
            <w:pPr>
              <w:jc w:val="center"/>
              <w:rPr>
                <w:rFonts w:ascii="Times New Roman" w:hAnsi="Times New Roman"/>
                <w:szCs w:val="24"/>
              </w:rPr>
            </w:pPr>
            <w:r>
              <w:rPr>
                <w:rFonts w:ascii="Arial" w:hAnsi="Arial" w:cs="Arial"/>
                <w:color w:val="000000"/>
                <w:sz w:val="20"/>
              </w:rPr>
              <w:t>88</w:t>
            </w:r>
          </w:p>
        </w:tc>
        <w:tc>
          <w:tcPr>
            <w:tcW w:w="0" w:type="auto"/>
            <w:tcMar>
              <w:top w:w="0" w:type="dxa"/>
              <w:left w:w="115" w:type="dxa"/>
              <w:bottom w:w="0" w:type="dxa"/>
              <w:right w:w="115" w:type="dxa"/>
            </w:tcMar>
            <w:vAlign w:val="bottom"/>
            <w:hideMark/>
          </w:tcPr>
          <w:p w14:paraId="75388B79"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16</w:t>
            </w:r>
          </w:p>
        </w:tc>
        <w:tc>
          <w:tcPr>
            <w:tcW w:w="0" w:type="auto"/>
            <w:tcMar>
              <w:top w:w="0" w:type="dxa"/>
              <w:left w:w="115" w:type="dxa"/>
              <w:bottom w:w="0" w:type="dxa"/>
              <w:right w:w="115" w:type="dxa"/>
            </w:tcMar>
            <w:vAlign w:val="bottom"/>
            <w:hideMark/>
          </w:tcPr>
          <w:p w14:paraId="154B9327" w14:textId="77777777" w:rsidR="0083213F" w:rsidRPr="00B1317C" w:rsidRDefault="0083213F" w:rsidP="00BC444F">
            <w:pPr>
              <w:jc w:val="center"/>
              <w:rPr>
                <w:rFonts w:ascii="Times New Roman" w:hAnsi="Times New Roman"/>
                <w:szCs w:val="24"/>
              </w:rPr>
            </w:pPr>
            <w:r>
              <w:rPr>
                <w:rFonts w:ascii="Arial" w:hAnsi="Arial" w:cs="Arial"/>
                <w:color w:val="000000"/>
                <w:sz w:val="20"/>
              </w:rPr>
              <w:t>2/2</w:t>
            </w:r>
          </w:p>
        </w:tc>
      </w:tr>
      <w:tr w:rsidR="0083213F" w:rsidRPr="00B1317C" w14:paraId="36B100CB" w14:textId="77777777" w:rsidTr="0083213F">
        <w:trPr>
          <w:trHeight w:val="260"/>
          <w:jc w:val="center"/>
        </w:trPr>
        <w:tc>
          <w:tcPr>
            <w:tcW w:w="0" w:type="auto"/>
            <w:tcMar>
              <w:top w:w="0" w:type="dxa"/>
              <w:left w:w="115" w:type="dxa"/>
              <w:bottom w:w="0" w:type="dxa"/>
              <w:right w:w="115" w:type="dxa"/>
            </w:tcMar>
            <w:vAlign w:val="bottom"/>
          </w:tcPr>
          <w:p w14:paraId="61590182" w14:textId="77777777" w:rsidR="0083213F" w:rsidRPr="00B1317C" w:rsidRDefault="0083213F" w:rsidP="00BC444F">
            <w:pPr>
              <w:rPr>
                <w:rFonts w:ascii="Times New Roman" w:hAnsi="Times New Roman"/>
                <w:szCs w:val="24"/>
              </w:rPr>
            </w:pPr>
            <w:r w:rsidRPr="00B1317C">
              <w:rPr>
                <w:rFonts w:ascii="Arial" w:hAnsi="Arial" w:cs="Arial"/>
                <w:color w:val="000000"/>
                <w:sz w:val="20"/>
              </w:rPr>
              <w:t>G.</w:t>
            </w:r>
            <w:r>
              <w:rPr>
                <w:rFonts w:ascii="Arial" w:hAnsi="Arial" w:cs="Arial"/>
                <w:color w:val="000000"/>
                <w:sz w:val="20"/>
              </w:rPr>
              <w:t>2034</w:t>
            </w:r>
          </w:p>
        </w:tc>
        <w:tc>
          <w:tcPr>
            <w:tcW w:w="0" w:type="auto"/>
            <w:tcMar>
              <w:top w:w="0" w:type="dxa"/>
              <w:left w:w="115" w:type="dxa"/>
              <w:bottom w:w="0" w:type="dxa"/>
              <w:right w:w="115" w:type="dxa"/>
            </w:tcMar>
            <w:vAlign w:val="bottom"/>
            <w:hideMark/>
          </w:tcPr>
          <w:p w14:paraId="2E9BD37C" w14:textId="77777777" w:rsidR="0083213F" w:rsidRPr="00B1317C" w:rsidRDefault="0083213F" w:rsidP="00BC444F">
            <w:pPr>
              <w:jc w:val="center"/>
              <w:rPr>
                <w:rFonts w:ascii="Times New Roman" w:hAnsi="Times New Roman"/>
                <w:szCs w:val="24"/>
              </w:rPr>
            </w:pPr>
            <w:r>
              <w:rPr>
                <w:rFonts w:ascii="Arial" w:hAnsi="Arial" w:cs="Arial"/>
                <w:color w:val="000000"/>
                <w:sz w:val="20"/>
              </w:rPr>
              <w:t>1.0</w:t>
            </w:r>
          </w:p>
        </w:tc>
        <w:tc>
          <w:tcPr>
            <w:tcW w:w="0" w:type="auto"/>
            <w:tcMar>
              <w:top w:w="0" w:type="dxa"/>
              <w:left w:w="115" w:type="dxa"/>
              <w:bottom w:w="0" w:type="dxa"/>
              <w:right w:w="115" w:type="dxa"/>
            </w:tcMar>
            <w:vAlign w:val="bottom"/>
            <w:hideMark/>
          </w:tcPr>
          <w:p w14:paraId="2B0D0E2B" w14:textId="77777777" w:rsidR="0083213F" w:rsidRPr="00B1317C" w:rsidRDefault="0083213F" w:rsidP="00BC444F">
            <w:pPr>
              <w:jc w:val="center"/>
              <w:rPr>
                <w:rFonts w:ascii="Times New Roman" w:hAnsi="Times New Roman"/>
                <w:szCs w:val="24"/>
              </w:rPr>
            </w:pPr>
            <w:r>
              <w:rPr>
                <w:rFonts w:ascii="Arial" w:hAnsi="Arial" w:cs="Arial"/>
                <w:color w:val="000000"/>
                <w:sz w:val="20"/>
              </w:rPr>
              <w:t>4.9</w:t>
            </w:r>
          </w:p>
        </w:tc>
        <w:tc>
          <w:tcPr>
            <w:tcW w:w="0" w:type="auto"/>
            <w:tcMar>
              <w:top w:w="0" w:type="dxa"/>
              <w:left w:w="115" w:type="dxa"/>
              <w:bottom w:w="0" w:type="dxa"/>
              <w:right w:w="115" w:type="dxa"/>
            </w:tcMar>
            <w:vAlign w:val="bottom"/>
            <w:hideMark/>
          </w:tcPr>
          <w:p w14:paraId="2EE56475" w14:textId="77777777" w:rsidR="0083213F" w:rsidRPr="00B1317C" w:rsidRDefault="0083213F" w:rsidP="00BC444F">
            <w:pPr>
              <w:jc w:val="center"/>
              <w:rPr>
                <w:rFonts w:ascii="Times New Roman" w:hAnsi="Times New Roman"/>
                <w:szCs w:val="24"/>
              </w:rPr>
            </w:pPr>
            <w:r>
              <w:rPr>
                <w:rFonts w:ascii="Arial" w:hAnsi="Arial" w:cs="Arial"/>
                <w:color w:val="000000"/>
                <w:sz w:val="20"/>
              </w:rPr>
              <w:t>6.21</w:t>
            </w:r>
          </w:p>
        </w:tc>
        <w:tc>
          <w:tcPr>
            <w:tcW w:w="0" w:type="auto"/>
            <w:tcMar>
              <w:top w:w="0" w:type="dxa"/>
              <w:left w:w="115" w:type="dxa"/>
              <w:bottom w:w="0" w:type="dxa"/>
              <w:right w:w="115" w:type="dxa"/>
            </w:tcMar>
            <w:vAlign w:val="bottom"/>
            <w:hideMark/>
          </w:tcPr>
          <w:p w14:paraId="314BB85E" w14:textId="77777777" w:rsidR="0083213F" w:rsidRPr="00B1317C" w:rsidRDefault="0083213F" w:rsidP="00BC444F">
            <w:pPr>
              <w:jc w:val="center"/>
              <w:rPr>
                <w:rFonts w:ascii="Times New Roman" w:hAnsi="Times New Roman"/>
                <w:szCs w:val="24"/>
              </w:rPr>
            </w:pPr>
            <w:r>
              <w:rPr>
                <w:rFonts w:ascii="Arial" w:hAnsi="Arial" w:cs="Arial"/>
                <w:color w:val="000000"/>
                <w:sz w:val="20"/>
              </w:rPr>
              <w:t>86</w:t>
            </w:r>
          </w:p>
        </w:tc>
        <w:tc>
          <w:tcPr>
            <w:tcW w:w="0" w:type="auto"/>
            <w:tcMar>
              <w:top w:w="0" w:type="dxa"/>
              <w:left w:w="115" w:type="dxa"/>
              <w:bottom w:w="0" w:type="dxa"/>
              <w:right w:w="115" w:type="dxa"/>
            </w:tcMar>
            <w:vAlign w:val="bottom"/>
            <w:hideMark/>
          </w:tcPr>
          <w:p w14:paraId="40ECBC26"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16</w:t>
            </w:r>
          </w:p>
        </w:tc>
        <w:tc>
          <w:tcPr>
            <w:tcW w:w="0" w:type="auto"/>
            <w:tcMar>
              <w:top w:w="0" w:type="dxa"/>
              <w:left w:w="115" w:type="dxa"/>
              <w:bottom w:w="0" w:type="dxa"/>
              <w:right w:w="115" w:type="dxa"/>
            </w:tcMar>
            <w:vAlign w:val="bottom"/>
            <w:hideMark/>
          </w:tcPr>
          <w:p w14:paraId="54FADB04"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w:t>
            </w:r>
          </w:p>
        </w:tc>
      </w:tr>
      <w:tr w:rsidR="0083213F" w:rsidRPr="00B1317C" w14:paraId="03AD3D4B" w14:textId="77777777" w:rsidTr="0083213F">
        <w:trPr>
          <w:trHeight w:val="260"/>
          <w:jc w:val="center"/>
        </w:trPr>
        <w:tc>
          <w:tcPr>
            <w:tcW w:w="0" w:type="auto"/>
            <w:tcMar>
              <w:top w:w="0" w:type="dxa"/>
              <w:left w:w="115" w:type="dxa"/>
              <w:bottom w:w="0" w:type="dxa"/>
              <w:right w:w="115" w:type="dxa"/>
            </w:tcMar>
            <w:vAlign w:val="bottom"/>
          </w:tcPr>
          <w:p w14:paraId="3F784B81" w14:textId="77777777" w:rsidR="0083213F" w:rsidRPr="00B1317C" w:rsidRDefault="0083213F" w:rsidP="00BC444F">
            <w:pPr>
              <w:rPr>
                <w:rFonts w:ascii="Times New Roman" w:hAnsi="Times New Roman"/>
                <w:szCs w:val="24"/>
              </w:rPr>
            </w:pPr>
            <w:r w:rsidRPr="00B1317C">
              <w:rPr>
                <w:rFonts w:ascii="Arial" w:hAnsi="Arial" w:cs="Arial"/>
                <w:color w:val="000000"/>
                <w:sz w:val="20"/>
              </w:rPr>
              <w:t>G.</w:t>
            </w:r>
            <w:r>
              <w:rPr>
                <w:rFonts w:ascii="Arial" w:hAnsi="Arial" w:cs="Arial"/>
                <w:color w:val="000000"/>
                <w:sz w:val="20"/>
              </w:rPr>
              <w:t>4003</w:t>
            </w:r>
          </w:p>
        </w:tc>
        <w:tc>
          <w:tcPr>
            <w:tcW w:w="0" w:type="auto"/>
            <w:tcMar>
              <w:top w:w="0" w:type="dxa"/>
              <w:left w:w="115" w:type="dxa"/>
              <w:bottom w:w="0" w:type="dxa"/>
              <w:right w:w="115" w:type="dxa"/>
            </w:tcMar>
            <w:vAlign w:val="bottom"/>
            <w:hideMark/>
          </w:tcPr>
          <w:p w14:paraId="04F572F4" w14:textId="77777777" w:rsidR="0083213F" w:rsidRPr="00B1317C" w:rsidRDefault="0083213F" w:rsidP="00BC444F">
            <w:pPr>
              <w:jc w:val="center"/>
              <w:rPr>
                <w:rFonts w:ascii="Times New Roman" w:hAnsi="Times New Roman"/>
                <w:szCs w:val="24"/>
              </w:rPr>
            </w:pPr>
            <w:r>
              <w:rPr>
                <w:rFonts w:ascii="Arial" w:hAnsi="Arial" w:cs="Arial"/>
                <w:color w:val="000000"/>
                <w:sz w:val="20"/>
              </w:rPr>
              <w:t>1.6</w:t>
            </w:r>
          </w:p>
        </w:tc>
        <w:tc>
          <w:tcPr>
            <w:tcW w:w="0" w:type="auto"/>
            <w:tcMar>
              <w:top w:w="0" w:type="dxa"/>
              <w:left w:w="115" w:type="dxa"/>
              <w:bottom w:w="0" w:type="dxa"/>
              <w:right w:w="115" w:type="dxa"/>
            </w:tcMar>
            <w:vAlign w:val="bottom"/>
            <w:hideMark/>
          </w:tcPr>
          <w:p w14:paraId="57479B02" w14:textId="77777777" w:rsidR="0083213F" w:rsidRPr="00B1317C" w:rsidRDefault="0083213F" w:rsidP="00BC444F">
            <w:pPr>
              <w:jc w:val="center"/>
              <w:rPr>
                <w:rFonts w:ascii="Times New Roman" w:hAnsi="Times New Roman"/>
                <w:szCs w:val="24"/>
              </w:rPr>
            </w:pPr>
            <w:r>
              <w:rPr>
                <w:rFonts w:ascii="Arial" w:hAnsi="Arial" w:cs="Arial"/>
                <w:color w:val="000000"/>
                <w:sz w:val="20"/>
              </w:rPr>
              <w:t>0.8</w:t>
            </w:r>
          </w:p>
        </w:tc>
        <w:tc>
          <w:tcPr>
            <w:tcW w:w="0" w:type="auto"/>
            <w:tcMar>
              <w:top w:w="0" w:type="dxa"/>
              <w:left w:w="115" w:type="dxa"/>
              <w:bottom w:w="0" w:type="dxa"/>
              <w:right w:w="115" w:type="dxa"/>
            </w:tcMar>
            <w:vAlign w:val="bottom"/>
            <w:hideMark/>
          </w:tcPr>
          <w:p w14:paraId="7112878C" w14:textId="77777777" w:rsidR="0083213F" w:rsidRPr="00B1317C" w:rsidRDefault="0083213F" w:rsidP="00BC444F">
            <w:pPr>
              <w:jc w:val="center"/>
              <w:rPr>
                <w:rFonts w:ascii="Times New Roman" w:hAnsi="Times New Roman"/>
                <w:szCs w:val="24"/>
              </w:rPr>
            </w:pPr>
            <w:r>
              <w:rPr>
                <w:rFonts w:ascii="Arial" w:hAnsi="Arial" w:cs="Arial"/>
                <w:color w:val="000000"/>
                <w:sz w:val="20"/>
              </w:rPr>
              <w:t>5.95</w:t>
            </w:r>
          </w:p>
        </w:tc>
        <w:tc>
          <w:tcPr>
            <w:tcW w:w="0" w:type="auto"/>
            <w:tcMar>
              <w:top w:w="0" w:type="dxa"/>
              <w:left w:w="115" w:type="dxa"/>
              <w:bottom w:w="0" w:type="dxa"/>
              <w:right w:w="115" w:type="dxa"/>
            </w:tcMar>
            <w:vAlign w:val="bottom"/>
            <w:hideMark/>
          </w:tcPr>
          <w:p w14:paraId="6EE6EE4F" w14:textId="77777777" w:rsidR="0083213F" w:rsidRPr="00B1317C" w:rsidRDefault="0083213F" w:rsidP="00BC444F">
            <w:pPr>
              <w:jc w:val="center"/>
              <w:rPr>
                <w:rFonts w:ascii="Times New Roman" w:hAnsi="Times New Roman"/>
                <w:szCs w:val="24"/>
              </w:rPr>
            </w:pPr>
            <w:r>
              <w:rPr>
                <w:rFonts w:ascii="Arial" w:hAnsi="Arial" w:cs="Arial"/>
                <w:color w:val="000000"/>
                <w:sz w:val="20"/>
              </w:rPr>
              <w:t>82</w:t>
            </w:r>
          </w:p>
        </w:tc>
        <w:tc>
          <w:tcPr>
            <w:tcW w:w="0" w:type="auto"/>
            <w:tcMar>
              <w:top w:w="0" w:type="dxa"/>
              <w:left w:w="115" w:type="dxa"/>
              <w:bottom w:w="0" w:type="dxa"/>
              <w:right w:w="115" w:type="dxa"/>
            </w:tcMar>
            <w:vAlign w:val="bottom"/>
            <w:hideMark/>
          </w:tcPr>
          <w:p w14:paraId="2C512EA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03</w:t>
            </w:r>
          </w:p>
        </w:tc>
        <w:tc>
          <w:tcPr>
            <w:tcW w:w="0" w:type="auto"/>
            <w:tcMar>
              <w:top w:w="0" w:type="dxa"/>
              <w:left w:w="115" w:type="dxa"/>
              <w:bottom w:w="0" w:type="dxa"/>
              <w:right w:w="115" w:type="dxa"/>
            </w:tcMar>
            <w:vAlign w:val="bottom"/>
            <w:hideMark/>
          </w:tcPr>
          <w:p w14:paraId="4176BFE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7/7</w:t>
            </w:r>
          </w:p>
        </w:tc>
      </w:tr>
      <w:tr w:rsidR="0083213F" w:rsidRPr="00B1317C" w14:paraId="46F670A7" w14:textId="77777777" w:rsidTr="0083213F">
        <w:trPr>
          <w:trHeight w:val="260"/>
          <w:jc w:val="center"/>
        </w:trPr>
        <w:tc>
          <w:tcPr>
            <w:tcW w:w="0" w:type="auto"/>
            <w:tcMar>
              <w:top w:w="0" w:type="dxa"/>
              <w:left w:w="115" w:type="dxa"/>
              <w:bottom w:w="0" w:type="dxa"/>
              <w:right w:w="115" w:type="dxa"/>
            </w:tcMar>
            <w:vAlign w:val="bottom"/>
          </w:tcPr>
          <w:p w14:paraId="28150C16" w14:textId="77777777" w:rsidR="0083213F" w:rsidRPr="00B1317C" w:rsidRDefault="0083213F" w:rsidP="00BC444F">
            <w:pPr>
              <w:rPr>
                <w:rFonts w:ascii="Times New Roman" w:hAnsi="Times New Roman"/>
                <w:szCs w:val="24"/>
              </w:rPr>
            </w:pPr>
            <w:r w:rsidRPr="00B1317C">
              <w:rPr>
                <w:rFonts w:ascii="Arial" w:hAnsi="Arial" w:cs="Arial"/>
                <w:color w:val="000000"/>
                <w:sz w:val="20"/>
              </w:rPr>
              <w:t>B.9</w:t>
            </w:r>
          </w:p>
        </w:tc>
        <w:tc>
          <w:tcPr>
            <w:tcW w:w="0" w:type="auto"/>
            <w:tcMar>
              <w:top w:w="0" w:type="dxa"/>
              <w:left w:w="115" w:type="dxa"/>
              <w:bottom w:w="0" w:type="dxa"/>
              <w:right w:w="115" w:type="dxa"/>
            </w:tcMar>
            <w:vAlign w:val="bottom"/>
            <w:hideMark/>
          </w:tcPr>
          <w:p w14:paraId="4A7D776A" w14:textId="77777777" w:rsidR="0083213F" w:rsidRPr="00B1317C" w:rsidRDefault="0083213F" w:rsidP="00BC444F">
            <w:pPr>
              <w:jc w:val="center"/>
              <w:rPr>
                <w:rFonts w:ascii="Times New Roman" w:hAnsi="Times New Roman"/>
                <w:szCs w:val="24"/>
              </w:rPr>
            </w:pPr>
            <w:r>
              <w:rPr>
                <w:rFonts w:ascii="Arial" w:hAnsi="Arial" w:cs="Arial"/>
                <w:color w:val="000000"/>
                <w:sz w:val="20"/>
              </w:rPr>
              <w:t>13.5</w:t>
            </w:r>
          </w:p>
        </w:tc>
        <w:tc>
          <w:tcPr>
            <w:tcW w:w="0" w:type="auto"/>
            <w:tcMar>
              <w:top w:w="0" w:type="dxa"/>
              <w:left w:w="115" w:type="dxa"/>
              <w:bottom w:w="0" w:type="dxa"/>
              <w:right w:w="115" w:type="dxa"/>
            </w:tcMar>
            <w:vAlign w:val="bottom"/>
            <w:hideMark/>
          </w:tcPr>
          <w:p w14:paraId="4A5B0C07" w14:textId="77777777" w:rsidR="0083213F" w:rsidRPr="00B1317C" w:rsidRDefault="0083213F" w:rsidP="00BC444F">
            <w:pPr>
              <w:jc w:val="center"/>
              <w:rPr>
                <w:rFonts w:ascii="Times New Roman" w:hAnsi="Times New Roman"/>
                <w:szCs w:val="24"/>
              </w:rPr>
            </w:pPr>
            <w:r>
              <w:rPr>
                <w:rFonts w:ascii="Arial" w:hAnsi="Arial" w:cs="Arial"/>
                <w:color w:val="000000"/>
                <w:sz w:val="20"/>
              </w:rPr>
              <w:t>2.6</w:t>
            </w:r>
          </w:p>
        </w:tc>
        <w:tc>
          <w:tcPr>
            <w:tcW w:w="0" w:type="auto"/>
            <w:tcMar>
              <w:top w:w="0" w:type="dxa"/>
              <w:left w:w="115" w:type="dxa"/>
              <w:bottom w:w="0" w:type="dxa"/>
              <w:right w:w="115" w:type="dxa"/>
            </w:tcMar>
            <w:vAlign w:val="bottom"/>
            <w:hideMark/>
          </w:tcPr>
          <w:p w14:paraId="21E93F50" w14:textId="77777777" w:rsidR="0083213F" w:rsidRPr="00B1317C" w:rsidRDefault="0083213F" w:rsidP="00BC444F">
            <w:pPr>
              <w:jc w:val="center"/>
              <w:rPr>
                <w:rFonts w:ascii="Times New Roman" w:hAnsi="Times New Roman"/>
                <w:szCs w:val="24"/>
              </w:rPr>
            </w:pPr>
            <w:r>
              <w:rPr>
                <w:rFonts w:ascii="Arial" w:hAnsi="Arial" w:cs="Arial"/>
                <w:color w:val="000000"/>
                <w:sz w:val="20"/>
              </w:rPr>
              <w:t>5.25</w:t>
            </w:r>
          </w:p>
        </w:tc>
        <w:tc>
          <w:tcPr>
            <w:tcW w:w="0" w:type="auto"/>
            <w:tcMar>
              <w:top w:w="0" w:type="dxa"/>
              <w:left w:w="115" w:type="dxa"/>
              <w:bottom w:w="0" w:type="dxa"/>
              <w:right w:w="115" w:type="dxa"/>
            </w:tcMar>
            <w:vAlign w:val="bottom"/>
            <w:hideMark/>
          </w:tcPr>
          <w:p w14:paraId="0C2EA094" w14:textId="77777777" w:rsidR="0083213F" w:rsidRPr="00B1317C" w:rsidRDefault="0083213F" w:rsidP="00BC444F">
            <w:pPr>
              <w:jc w:val="center"/>
              <w:rPr>
                <w:rFonts w:ascii="Times New Roman" w:hAnsi="Times New Roman"/>
                <w:szCs w:val="24"/>
              </w:rPr>
            </w:pPr>
            <w:r>
              <w:rPr>
                <w:rFonts w:ascii="Arial" w:hAnsi="Arial" w:cs="Arial"/>
                <w:color w:val="000000"/>
                <w:sz w:val="20"/>
              </w:rPr>
              <w:t>73</w:t>
            </w:r>
          </w:p>
        </w:tc>
        <w:tc>
          <w:tcPr>
            <w:tcW w:w="0" w:type="auto"/>
            <w:tcMar>
              <w:top w:w="0" w:type="dxa"/>
              <w:left w:w="115" w:type="dxa"/>
              <w:bottom w:w="0" w:type="dxa"/>
              <w:right w:w="115" w:type="dxa"/>
            </w:tcMar>
            <w:vAlign w:val="bottom"/>
            <w:hideMark/>
          </w:tcPr>
          <w:p w14:paraId="73D3104D"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12</w:t>
            </w:r>
          </w:p>
        </w:tc>
        <w:tc>
          <w:tcPr>
            <w:tcW w:w="0" w:type="auto"/>
            <w:tcMar>
              <w:top w:w="0" w:type="dxa"/>
              <w:left w:w="115" w:type="dxa"/>
              <w:bottom w:w="0" w:type="dxa"/>
              <w:right w:w="115" w:type="dxa"/>
            </w:tcMar>
            <w:vAlign w:val="bottom"/>
            <w:hideMark/>
          </w:tcPr>
          <w:p w14:paraId="03253F34"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12/12</w:t>
            </w:r>
          </w:p>
        </w:tc>
      </w:tr>
      <w:tr w:rsidR="0083213F" w:rsidRPr="00B1317C" w14:paraId="6F2DDB26" w14:textId="77777777" w:rsidTr="0083213F">
        <w:trPr>
          <w:trHeight w:val="260"/>
          <w:jc w:val="center"/>
        </w:trPr>
        <w:tc>
          <w:tcPr>
            <w:tcW w:w="0" w:type="auto"/>
            <w:tcMar>
              <w:top w:w="0" w:type="dxa"/>
              <w:left w:w="115" w:type="dxa"/>
              <w:bottom w:w="0" w:type="dxa"/>
              <w:right w:w="115" w:type="dxa"/>
            </w:tcMar>
            <w:vAlign w:val="bottom"/>
          </w:tcPr>
          <w:p w14:paraId="774C8A70" w14:textId="77777777" w:rsidR="0083213F" w:rsidRPr="00B1317C" w:rsidRDefault="0083213F" w:rsidP="00BC444F">
            <w:pPr>
              <w:rPr>
                <w:rFonts w:ascii="Times New Roman" w:hAnsi="Times New Roman"/>
                <w:szCs w:val="24"/>
              </w:rPr>
            </w:pPr>
            <w:r w:rsidRPr="00B1317C">
              <w:rPr>
                <w:rFonts w:ascii="Arial" w:hAnsi="Arial" w:cs="Arial"/>
                <w:color w:val="000000"/>
                <w:sz w:val="20"/>
              </w:rPr>
              <w:t>B.71-7-22</w:t>
            </w:r>
          </w:p>
        </w:tc>
        <w:tc>
          <w:tcPr>
            <w:tcW w:w="0" w:type="auto"/>
            <w:tcMar>
              <w:top w:w="0" w:type="dxa"/>
              <w:left w:w="115" w:type="dxa"/>
              <w:bottom w:w="0" w:type="dxa"/>
              <w:right w:w="115" w:type="dxa"/>
            </w:tcMar>
            <w:vAlign w:val="bottom"/>
            <w:hideMark/>
          </w:tcPr>
          <w:p w14:paraId="4E67DE60" w14:textId="77777777" w:rsidR="0083213F" w:rsidRPr="00B1317C" w:rsidRDefault="0083213F" w:rsidP="00BC444F">
            <w:pPr>
              <w:jc w:val="center"/>
              <w:rPr>
                <w:rFonts w:ascii="Times New Roman" w:hAnsi="Times New Roman"/>
                <w:szCs w:val="24"/>
              </w:rPr>
            </w:pPr>
            <w:r>
              <w:rPr>
                <w:rFonts w:ascii="Arial" w:hAnsi="Arial" w:cs="Arial"/>
                <w:color w:val="000000"/>
                <w:sz w:val="20"/>
              </w:rPr>
              <w:t>4.4</w:t>
            </w:r>
          </w:p>
        </w:tc>
        <w:tc>
          <w:tcPr>
            <w:tcW w:w="0" w:type="auto"/>
            <w:tcMar>
              <w:top w:w="0" w:type="dxa"/>
              <w:left w:w="115" w:type="dxa"/>
              <w:bottom w:w="0" w:type="dxa"/>
              <w:right w:w="115" w:type="dxa"/>
            </w:tcMar>
            <w:vAlign w:val="bottom"/>
            <w:hideMark/>
          </w:tcPr>
          <w:p w14:paraId="01CAF41A" w14:textId="77777777" w:rsidR="0083213F" w:rsidRPr="00B1317C" w:rsidRDefault="0083213F" w:rsidP="00BC444F">
            <w:pPr>
              <w:jc w:val="center"/>
              <w:rPr>
                <w:rFonts w:ascii="Arial" w:hAnsi="Arial" w:cs="Arial"/>
                <w:color w:val="000000"/>
                <w:sz w:val="20"/>
              </w:rPr>
            </w:pPr>
            <w:r>
              <w:rPr>
                <w:rFonts w:ascii="Arial" w:hAnsi="Arial" w:cs="Arial"/>
                <w:color w:val="000000"/>
                <w:sz w:val="20"/>
              </w:rPr>
              <w:t>2.8</w:t>
            </w:r>
          </w:p>
        </w:tc>
        <w:tc>
          <w:tcPr>
            <w:tcW w:w="0" w:type="auto"/>
            <w:tcMar>
              <w:top w:w="0" w:type="dxa"/>
              <w:left w:w="115" w:type="dxa"/>
              <w:bottom w:w="0" w:type="dxa"/>
              <w:right w:w="115" w:type="dxa"/>
            </w:tcMar>
            <w:vAlign w:val="bottom"/>
            <w:hideMark/>
          </w:tcPr>
          <w:p w14:paraId="62033A26"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4.</w:t>
            </w:r>
            <w:r>
              <w:rPr>
                <w:rFonts w:ascii="Arial" w:hAnsi="Arial" w:cs="Arial"/>
                <w:color w:val="000000"/>
                <w:sz w:val="20"/>
              </w:rPr>
              <w:t>65</w:t>
            </w:r>
          </w:p>
        </w:tc>
        <w:tc>
          <w:tcPr>
            <w:tcW w:w="0" w:type="auto"/>
            <w:tcMar>
              <w:top w:w="0" w:type="dxa"/>
              <w:left w:w="115" w:type="dxa"/>
              <w:bottom w:w="0" w:type="dxa"/>
              <w:right w:w="115" w:type="dxa"/>
            </w:tcMar>
            <w:vAlign w:val="bottom"/>
            <w:hideMark/>
          </w:tcPr>
          <w:p w14:paraId="30DAA03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64</w:t>
            </w:r>
          </w:p>
        </w:tc>
        <w:tc>
          <w:tcPr>
            <w:tcW w:w="0" w:type="auto"/>
            <w:tcMar>
              <w:top w:w="0" w:type="dxa"/>
              <w:left w:w="115" w:type="dxa"/>
              <w:bottom w:w="0" w:type="dxa"/>
              <w:right w:w="115" w:type="dxa"/>
            </w:tcMar>
            <w:vAlign w:val="bottom"/>
            <w:hideMark/>
          </w:tcPr>
          <w:p w14:paraId="4E406738"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0.</w:t>
            </w:r>
            <w:r>
              <w:rPr>
                <w:rFonts w:ascii="Arial" w:hAnsi="Arial" w:cs="Arial"/>
                <w:color w:val="000000"/>
                <w:sz w:val="20"/>
              </w:rPr>
              <w:t>17</w:t>
            </w:r>
          </w:p>
        </w:tc>
        <w:tc>
          <w:tcPr>
            <w:tcW w:w="0" w:type="auto"/>
            <w:tcMar>
              <w:top w:w="0" w:type="dxa"/>
              <w:left w:w="115" w:type="dxa"/>
              <w:bottom w:w="0" w:type="dxa"/>
              <w:right w:w="115" w:type="dxa"/>
            </w:tcMar>
            <w:vAlign w:val="bottom"/>
            <w:hideMark/>
          </w:tcPr>
          <w:p w14:paraId="17C4AD02"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9/10</w:t>
            </w:r>
          </w:p>
        </w:tc>
      </w:tr>
      <w:tr w:rsidR="0083213F" w:rsidRPr="00B1317C" w14:paraId="51A794DF" w14:textId="77777777" w:rsidTr="0083213F">
        <w:trPr>
          <w:trHeight w:val="260"/>
          <w:jc w:val="center"/>
        </w:trPr>
        <w:tc>
          <w:tcPr>
            <w:tcW w:w="0" w:type="auto"/>
            <w:tcMar>
              <w:top w:w="0" w:type="dxa"/>
              <w:left w:w="115" w:type="dxa"/>
              <w:bottom w:w="0" w:type="dxa"/>
              <w:right w:w="115" w:type="dxa"/>
            </w:tcMar>
            <w:vAlign w:val="bottom"/>
          </w:tcPr>
          <w:p w14:paraId="4D3D2E33" w14:textId="77777777" w:rsidR="0083213F" w:rsidRPr="00B1317C" w:rsidRDefault="0083213F" w:rsidP="00BC444F">
            <w:pPr>
              <w:rPr>
                <w:rFonts w:ascii="Times New Roman" w:hAnsi="Times New Roman"/>
                <w:szCs w:val="24"/>
              </w:rPr>
            </w:pPr>
            <w:r w:rsidRPr="00B1317C">
              <w:rPr>
                <w:rFonts w:ascii="Arial" w:hAnsi="Arial" w:cs="Arial"/>
                <w:color w:val="000000"/>
                <w:sz w:val="20"/>
              </w:rPr>
              <w:t>B.7-20-21</w:t>
            </w:r>
          </w:p>
        </w:tc>
        <w:tc>
          <w:tcPr>
            <w:tcW w:w="0" w:type="auto"/>
            <w:tcMar>
              <w:top w:w="0" w:type="dxa"/>
              <w:left w:w="115" w:type="dxa"/>
              <w:bottom w:w="0" w:type="dxa"/>
              <w:right w:w="115" w:type="dxa"/>
            </w:tcMar>
            <w:vAlign w:val="bottom"/>
            <w:hideMark/>
          </w:tcPr>
          <w:p w14:paraId="3F223BDC" w14:textId="77777777" w:rsidR="0083213F" w:rsidRPr="00B1317C" w:rsidRDefault="0083213F" w:rsidP="00BC444F">
            <w:pPr>
              <w:jc w:val="center"/>
              <w:rPr>
                <w:rFonts w:ascii="Times New Roman" w:hAnsi="Times New Roman"/>
                <w:szCs w:val="24"/>
              </w:rPr>
            </w:pPr>
            <w:r>
              <w:rPr>
                <w:rFonts w:ascii="Arial" w:hAnsi="Arial" w:cs="Arial"/>
                <w:color w:val="000000"/>
                <w:sz w:val="20"/>
              </w:rPr>
              <w:t>1.7</w:t>
            </w:r>
          </w:p>
        </w:tc>
        <w:tc>
          <w:tcPr>
            <w:tcW w:w="0" w:type="auto"/>
            <w:tcMar>
              <w:top w:w="0" w:type="dxa"/>
              <w:left w:w="115" w:type="dxa"/>
              <w:bottom w:w="0" w:type="dxa"/>
              <w:right w:w="115" w:type="dxa"/>
            </w:tcMar>
            <w:vAlign w:val="bottom"/>
            <w:hideMark/>
          </w:tcPr>
          <w:p w14:paraId="1F5F3EE4" w14:textId="77777777" w:rsidR="0083213F" w:rsidRPr="00B1317C" w:rsidRDefault="0083213F" w:rsidP="00BC444F">
            <w:pPr>
              <w:jc w:val="center"/>
              <w:rPr>
                <w:rFonts w:ascii="Times New Roman" w:hAnsi="Times New Roman"/>
                <w:szCs w:val="24"/>
              </w:rPr>
            </w:pPr>
            <w:r>
              <w:rPr>
                <w:rFonts w:ascii="Arial" w:hAnsi="Arial" w:cs="Arial"/>
                <w:color w:val="000000"/>
                <w:sz w:val="20"/>
              </w:rPr>
              <w:t>1.1</w:t>
            </w:r>
          </w:p>
        </w:tc>
        <w:tc>
          <w:tcPr>
            <w:tcW w:w="0" w:type="auto"/>
            <w:tcMar>
              <w:top w:w="0" w:type="dxa"/>
              <w:left w:w="115" w:type="dxa"/>
              <w:bottom w:w="0" w:type="dxa"/>
              <w:right w:w="115" w:type="dxa"/>
            </w:tcMar>
            <w:vAlign w:val="bottom"/>
            <w:hideMark/>
          </w:tcPr>
          <w:p w14:paraId="23FC6DBF"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3.</w:t>
            </w:r>
            <w:r>
              <w:rPr>
                <w:rFonts w:ascii="Arial" w:hAnsi="Arial" w:cs="Arial"/>
                <w:color w:val="000000"/>
                <w:sz w:val="20"/>
              </w:rPr>
              <w:t>65</w:t>
            </w:r>
          </w:p>
        </w:tc>
        <w:tc>
          <w:tcPr>
            <w:tcW w:w="0" w:type="auto"/>
            <w:tcMar>
              <w:top w:w="0" w:type="dxa"/>
              <w:left w:w="115" w:type="dxa"/>
              <w:bottom w:w="0" w:type="dxa"/>
              <w:right w:w="115" w:type="dxa"/>
            </w:tcMar>
            <w:vAlign w:val="bottom"/>
            <w:hideMark/>
          </w:tcPr>
          <w:p w14:paraId="260B05B7" w14:textId="77777777" w:rsidR="0083213F" w:rsidRPr="00B1317C" w:rsidRDefault="0083213F" w:rsidP="00BC444F">
            <w:pPr>
              <w:jc w:val="center"/>
              <w:rPr>
                <w:rFonts w:ascii="Times New Roman" w:hAnsi="Times New Roman"/>
                <w:szCs w:val="24"/>
              </w:rPr>
            </w:pPr>
            <w:r>
              <w:rPr>
                <w:rFonts w:ascii="Arial" w:hAnsi="Arial" w:cs="Arial"/>
                <w:color w:val="000000"/>
                <w:sz w:val="20"/>
              </w:rPr>
              <w:t>50</w:t>
            </w:r>
          </w:p>
        </w:tc>
        <w:tc>
          <w:tcPr>
            <w:tcW w:w="0" w:type="auto"/>
            <w:tcMar>
              <w:top w:w="0" w:type="dxa"/>
              <w:left w:w="115" w:type="dxa"/>
              <w:bottom w:w="0" w:type="dxa"/>
              <w:right w:w="115" w:type="dxa"/>
            </w:tcMar>
            <w:vAlign w:val="bottom"/>
            <w:hideMark/>
          </w:tcPr>
          <w:p w14:paraId="0FE70258" w14:textId="77777777" w:rsidR="0083213F" w:rsidRPr="00B1317C" w:rsidRDefault="0083213F" w:rsidP="00BC444F">
            <w:pPr>
              <w:jc w:val="center"/>
              <w:rPr>
                <w:rFonts w:ascii="Times New Roman" w:hAnsi="Times New Roman"/>
                <w:szCs w:val="24"/>
              </w:rPr>
            </w:pPr>
            <w:r>
              <w:rPr>
                <w:rFonts w:ascii="Arial" w:hAnsi="Arial" w:cs="Arial"/>
                <w:color w:val="000000"/>
                <w:sz w:val="20"/>
              </w:rPr>
              <w:t>0.11</w:t>
            </w:r>
          </w:p>
        </w:tc>
        <w:tc>
          <w:tcPr>
            <w:tcW w:w="0" w:type="auto"/>
            <w:tcMar>
              <w:top w:w="0" w:type="dxa"/>
              <w:left w:w="115" w:type="dxa"/>
              <w:bottom w:w="0" w:type="dxa"/>
              <w:right w:w="115" w:type="dxa"/>
            </w:tcMar>
            <w:vAlign w:val="bottom"/>
            <w:hideMark/>
          </w:tcPr>
          <w:p w14:paraId="2C519AAC"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20"/>
              </w:rPr>
              <w:t>12/12</w:t>
            </w:r>
          </w:p>
        </w:tc>
      </w:tr>
      <w:tr w:rsidR="0083213F" w:rsidRPr="00B1317C" w14:paraId="541557C0" w14:textId="77777777" w:rsidTr="0083213F">
        <w:trPr>
          <w:trHeight w:val="260"/>
          <w:jc w:val="center"/>
        </w:trPr>
        <w:tc>
          <w:tcPr>
            <w:tcW w:w="0" w:type="auto"/>
            <w:tcBorders>
              <w:bottom w:val="single" w:sz="4" w:space="0" w:color="000000"/>
            </w:tcBorders>
            <w:tcMar>
              <w:top w:w="0" w:type="dxa"/>
              <w:left w:w="115" w:type="dxa"/>
              <w:bottom w:w="0" w:type="dxa"/>
              <w:right w:w="115" w:type="dxa"/>
            </w:tcMar>
            <w:vAlign w:val="bottom"/>
            <w:hideMark/>
          </w:tcPr>
          <w:p w14:paraId="2507076E" w14:textId="77777777" w:rsidR="0083213F" w:rsidRPr="00B1317C" w:rsidRDefault="0083213F" w:rsidP="00BC444F">
            <w:pPr>
              <w:rPr>
                <w:rFonts w:ascii="Times New Roman" w:hAnsi="Times New Roman"/>
                <w:szCs w:val="24"/>
              </w:rPr>
            </w:pPr>
            <w:r>
              <w:rPr>
                <w:rFonts w:ascii="Arial" w:hAnsi="Arial" w:cs="Arial"/>
                <w:color w:val="000000"/>
                <w:sz w:val="20"/>
              </w:rPr>
              <w:t>B.7-20-20</w:t>
            </w:r>
          </w:p>
        </w:tc>
        <w:tc>
          <w:tcPr>
            <w:tcW w:w="0" w:type="auto"/>
            <w:tcBorders>
              <w:bottom w:val="single" w:sz="4" w:space="0" w:color="000000"/>
            </w:tcBorders>
            <w:tcMar>
              <w:top w:w="0" w:type="dxa"/>
              <w:left w:w="115" w:type="dxa"/>
              <w:bottom w:w="0" w:type="dxa"/>
              <w:right w:w="115" w:type="dxa"/>
            </w:tcMar>
            <w:vAlign w:val="bottom"/>
            <w:hideMark/>
          </w:tcPr>
          <w:p w14:paraId="19B4C754"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c>
          <w:tcPr>
            <w:tcW w:w="0" w:type="auto"/>
            <w:tcBorders>
              <w:bottom w:val="single" w:sz="4" w:space="0" w:color="000000"/>
            </w:tcBorders>
            <w:tcMar>
              <w:top w:w="0" w:type="dxa"/>
              <w:left w:w="115" w:type="dxa"/>
              <w:bottom w:w="0" w:type="dxa"/>
              <w:right w:w="115" w:type="dxa"/>
            </w:tcMar>
            <w:vAlign w:val="bottom"/>
            <w:hideMark/>
          </w:tcPr>
          <w:p w14:paraId="474F961D"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c>
          <w:tcPr>
            <w:tcW w:w="0" w:type="auto"/>
            <w:tcBorders>
              <w:bottom w:val="single" w:sz="4" w:space="0" w:color="000000"/>
            </w:tcBorders>
            <w:tcMar>
              <w:top w:w="0" w:type="dxa"/>
              <w:left w:w="115" w:type="dxa"/>
              <w:bottom w:w="0" w:type="dxa"/>
              <w:right w:w="115" w:type="dxa"/>
            </w:tcMar>
            <w:vAlign w:val="bottom"/>
            <w:hideMark/>
          </w:tcPr>
          <w:p w14:paraId="533EC401"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c>
          <w:tcPr>
            <w:tcW w:w="0" w:type="auto"/>
            <w:tcBorders>
              <w:bottom w:val="single" w:sz="4" w:space="0" w:color="000000"/>
            </w:tcBorders>
            <w:tcMar>
              <w:top w:w="0" w:type="dxa"/>
              <w:left w:w="115" w:type="dxa"/>
              <w:bottom w:w="0" w:type="dxa"/>
              <w:right w:w="115" w:type="dxa"/>
            </w:tcMar>
            <w:vAlign w:val="bottom"/>
            <w:hideMark/>
          </w:tcPr>
          <w:p w14:paraId="29F242A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c>
          <w:tcPr>
            <w:tcW w:w="0" w:type="auto"/>
            <w:tcBorders>
              <w:bottom w:val="single" w:sz="4" w:space="0" w:color="000000"/>
            </w:tcBorders>
            <w:tcMar>
              <w:top w:w="0" w:type="dxa"/>
              <w:left w:w="115" w:type="dxa"/>
              <w:bottom w:w="0" w:type="dxa"/>
              <w:right w:w="115" w:type="dxa"/>
            </w:tcMar>
            <w:vAlign w:val="bottom"/>
            <w:hideMark/>
          </w:tcPr>
          <w:p w14:paraId="4DF4479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c>
          <w:tcPr>
            <w:tcW w:w="0" w:type="auto"/>
            <w:tcBorders>
              <w:bottom w:val="single" w:sz="4" w:space="0" w:color="000000"/>
            </w:tcBorders>
            <w:tcMar>
              <w:top w:w="0" w:type="dxa"/>
              <w:left w:w="115" w:type="dxa"/>
              <w:bottom w:w="0" w:type="dxa"/>
              <w:right w:w="115" w:type="dxa"/>
            </w:tcMar>
            <w:vAlign w:val="bottom"/>
            <w:hideMark/>
          </w:tcPr>
          <w:p w14:paraId="2F6BC29A" w14:textId="77777777" w:rsidR="0083213F" w:rsidRPr="00B1317C" w:rsidRDefault="0083213F" w:rsidP="00BC444F">
            <w:pPr>
              <w:jc w:val="center"/>
              <w:rPr>
                <w:rFonts w:ascii="Times New Roman" w:hAnsi="Times New Roman"/>
                <w:szCs w:val="24"/>
              </w:rPr>
            </w:pPr>
            <w:r w:rsidRPr="00B1317C">
              <w:rPr>
                <w:rFonts w:ascii="Arial" w:hAnsi="Arial" w:cs="Arial"/>
                <w:color w:val="000000"/>
                <w:sz w:val="16"/>
                <w:szCs w:val="16"/>
              </w:rPr>
              <w:t>Removed</w:t>
            </w:r>
          </w:p>
        </w:tc>
      </w:tr>
    </w:tbl>
    <w:p w14:paraId="51D4375E" w14:textId="77777777" w:rsidR="0083213F" w:rsidRDefault="0083213F" w:rsidP="0083213F"/>
    <w:p w14:paraId="29B70D64" w14:textId="113D79D1" w:rsidR="0083213F" w:rsidRDefault="0083213F">
      <w:pPr>
        <w:widowControl/>
        <w:rPr>
          <w:rFonts w:ascii="Times New Roman" w:hAnsi="Times New Roman"/>
          <w:color w:val="D9D9D9" w:themeColor="background1" w:themeShade="D9"/>
        </w:rPr>
      </w:pPr>
    </w:p>
    <w:p w14:paraId="7E770124" w14:textId="77777777" w:rsidR="008C037C" w:rsidRDefault="008C037C" w:rsidP="008C037C">
      <w:pPr>
        <w:rPr>
          <w:rFonts w:ascii="Times New Roman" w:hAnsi="Times New Roman"/>
          <w:color w:val="D9D9D9" w:themeColor="background1" w:themeShade="D9"/>
        </w:rPr>
      </w:pPr>
    </w:p>
    <w:p w14:paraId="70DAA099" w14:textId="1CF43AE7" w:rsidR="0083213F" w:rsidRDefault="0083213F">
      <w:pPr>
        <w:widowControl/>
        <w:rPr>
          <w:rFonts w:ascii="Times New Roman" w:hAnsi="Times New Roman"/>
          <w:color w:val="D9D9D9" w:themeColor="background1" w:themeShade="D9"/>
        </w:rPr>
      </w:pPr>
      <w:r>
        <w:rPr>
          <w:rFonts w:ascii="Times New Roman" w:hAnsi="Times New Roman"/>
          <w:color w:val="D9D9D9" w:themeColor="background1" w:themeShade="D9"/>
        </w:rPr>
        <w:br w:type="page"/>
      </w:r>
    </w:p>
    <w:p w14:paraId="60847BEE" w14:textId="77777777" w:rsidR="008C037C" w:rsidRDefault="008C037C" w:rsidP="008C037C">
      <w:pPr>
        <w:rPr>
          <w:rFonts w:ascii="Times New Roman" w:hAnsi="Times New Roman"/>
          <w:color w:val="D9D9D9" w:themeColor="background1" w:themeShade="D9"/>
        </w:rPr>
      </w:pPr>
    </w:p>
    <w:p w14:paraId="54C0F431" w14:textId="77777777" w:rsidR="008C037C" w:rsidRPr="00F44949" w:rsidRDefault="008C037C" w:rsidP="008C037C">
      <w:pPr>
        <w:rPr>
          <w:rFonts w:ascii="Times New Roman" w:hAnsi="Times New Roman"/>
          <w:szCs w:val="24"/>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99"/>
        <w:gridCol w:w="1264"/>
        <w:gridCol w:w="980"/>
        <w:gridCol w:w="1000"/>
        <w:gridCol w:w="911"/>
        <w:gridCol w:w="1142"/>
      </w:tblGrid>
      <w:tr w:rsidR="008C037C" w:rsidRPr="00F44949" w14:paraId="7E6CE47D" w14:textId="77777777" w:rsidTr="008C037C">
        <w:trPr>
          <w:trHeight w:val="320"/>
          <w:jc w:val="center"/>
        </w:trPr>
        <w:tc>
          <w:tcPr>
            <w:tcW w:w="6132" w:type="dxa"/>
            <w:gridSpan w:val="6"/>
            <w:tcBorders>
              <w:bottom w:val="single" w:sz="8" w:space="0" w:color="000000"/>
            </w:tcBorders>
            <w:tcMar>
              <w:top w:w="0" w:type="dxa"/>
              <w:left w:w="115" w:type="dxa"/>
              <w:bottom w:w="0" w:type="dxa"/>
              <w:right w:w="115" w:type="dxa"/>
            </w:tcMar>
            <w:vAlign w:val="bottom"/>
            <w:hideMark/>
          </w:tcPr>
          <w:p w14:paraId="2389F446" w14:textId="3796330A" w:rsidR="008C037C" w:rsidRPr="00F44949" w:rsidRDefault="008C037C" w:rsidP="00537B72">
            <w:pPr>
              <w:rPr>
                <w:rFonts w:ascii="Times New Roman" w:hAnsi="Times New Roman"/>
                <w:szCs w:val="24"/>
              </w:rPr>
            </w:pPr>
            <w:r>
              <w:rPr>
                <w:rFonts w:ascii="Arial" w:hAnsi="Arial" w:cs="Arial"/>
                <w:b/>
                <w:bCs/>
                <w:color w:val="000000"/>
                <w:szCs w:val="24"/>
              </w:rPr>
              <w:t xml:space="preserve">Table </w:t>
            </w:r>
            <w:r w:rsidR="00537B72">
              <w:rPr>
                <w:rFonts w:ascii="Arial" w:hAnsi="Arial" w:cs="Arial"/>
                <w:b/>
                <w:bCs/>
                <w:color w:val="000000"/>
                <w:szCs w:val="24"/>
              </w:rPr>
              <w:t>4</w:t>
            </w:r>
            <w:bookmarkStart w:id="0" w:name="_GoBack"/>
            <w:bookmarkEnd w:id="0"/>
            <w:r w:rsidRPr="00F44949">
              <w:rPr>
                <w:rFonts w:ascii="Arial" w:hAnsi="Arial" w:cs="Arial"/>
                <w:b/>
                <w:bCs/>
                <w:color w:val="000000"/>
                <w:szCs w:val="24"/>
              </w:rPr>
              <w:t>.  2014</w:t>
            </w:r>
            <w:r>
              <w:rPr>
                <w:rFonts w:ascii="Arial" w:hAnsi="Arial" w:cs="Arial"/>
                <w:b/>
                <w:bCs/>
                <w:color w:val="000000"/>
                <w:szCs w:val="24"/>
              </w:rPr>
              <w:t xml:space="preserve"> Fuji Apple Rootstock Trial 2017</w:t>
            </w:r>
            <w:r w:rsidRPr="00F44949">
              <w:rPr>
                <w:rFonts w:ascii="Arial" w:hAnsi="Arial" w:cs="Arial"/>
                <w:b/>
                <w:bCs/>
                <w:color w:val="000000"/>
                <w:szCs w:val="24"/>
              </w:rPr>
              <w:t xml:space="preserve"> </w:t>
            </w:r>
            <w:r>
              <w:rPr>
                <w:rFonts w:ascii="Arial" w:hAnsi="Arial" w:cs="Arial"/>
                <w:b/>
                <w:bCs/>
                <w:color w:val="000000"/>
                <w:szCs w:val="24"/>
              </w:rPr>
              <w:t>Kaysville</w:t>
            </w:r>
          </w:p>
        </w:tc>
      </w:tr>
      <w:tr w:rsidR="008C037C" w:rsidRPr="00F44949" w14:paraId="4D260C93" w14:textId="77777777" w:rsidTr="008C037C">
        <w:trPr>
          <w:trHeight w:val="520"/>
          <w:jc w:val="center"/>
        </w:trPr>
        <w:tc>
          <w:tcPr>
            <w:tcW w:w="1230" w:type="dxa"/>
            <w:tcBorders>
              <w:top w:val="single" w:sz="8" w:space="0" w:color="000000"/>
              <w:bottom w:val="single" w:sz="8" w:space="0" w:color="000000"/>
            </w:tcBorders>
            <w:tcMar>
              <w:top w:w="0" w:type="dxa"/>
              <w:left w:w="115" w:type="dxa"/>
              <w:bottom w:w="0" w:type="dxa"/>
              <w:right w:w="115" w:type="dxa"/>
            </w:tcMar>
            <w:vAlign w:val="bottom"/>
            <w:hideMark/>
          </w:tcPr>
          <w:p w14:paraId="32867F0E" w14:textId="77777777"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rPr>
              <w:t>Rootstock</w:t>
            </w:r>
          </w:p>
        </w:tc>
        <w:tc>
          <w:tcPr>
            <w:tcW w:w="1110" w:type="dxa"/>
            <w:tcBorders>
              <w:top w:val="single" w:sz="8" w:space="0" w:color="000000"/>
              <w:bottom w:val="single" w:sz="8" w:space="0" w:color="000000"/>
            </w:tcBorders>
            <w:tcMar>
              <w:top w:w="0" w:type="dxa"/>
              <w:left w:w="115" w:type="dxa"/>
              <w:bottom w:w="0" w:type="dxa"/>
              <w:right w:w="115" w:type="dxa"/>
            </w:tcMar>
            <w:vAlign w:val="bottom"/>
            <w:hideMark/>
          </w:tcPr>
          <w:p w14:paraId="6CC5086F" w14:textId="6993BCAB"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rPr>
              <w:t>201</w:t>
            </w:r>
            <w:r w:rsidR="0083213F">
              <w:rPr>
                <w:rFonts w:ascii="Arial" w:hAnsi="Arial" w:cs="Arial"/>
                <w:b/>
                <w:bCs/>
                <w:color w:val="000000"/>
                <w:sz w:val="16"/>
                <w:szCs w:val="16"/>
              </w:rPr>
              <w:t>7</w:t>
            </w:r>
            <w:r w:rsidRPr="00F44949">
              <w:rPr>
                <w:rFonts w:ascii="Arial" w:hAnsi="Arial" w:cs="Arial"/>
                <w:b/>
                <w:bCs/>
                <w:color w:val="000000"/>
                <w:sz w:val="16"/>
                <w:szCs w:val="16"/>
              </w:rPr>
              <w:t xml:space="preserve"> Rootsucker (#/Tree)</w:t>
            </w:r>
          </w:p>
        </w:tc>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5DE18E0C" w14:textId="0689A7DA" w:rsidR="008C037C" w:rsidRPr="00F44949" w:rsidRDefault="0083213F" w:rsidP="00BC444F">
            <w:pPr>
              <w:jc w:val="center"/>
              <w:rPr>
                <w:rFonts w:ascii="Times New Roman" w:hAnsi="Times New Roman"/>
                <w:szCs w:val="24"/>
              </w:rPr>
            </w:pPr>
            <w:r>
              <w:rPr>
                <w:rFonts w:ascii="Arial" w:hAnsi="Arial" w:cs="Arial"/>
                <w:b/>
                <w:bCs/>
                <w:color w:val="000000"/>
                <w:sz w:val="16"/>
                <w:szCs w:val="16"/>
              </w:rPr>
              <w:t>2017</w:t>
            </w:r>
            <w:r w:rsidR="008C037C" w:rsidRPr="00F44949">
              <w:rPr>
                <w:rFonts w:ascii="Arial" w:hAnsi="Arial" w:cs="Arial"/>
                <w:b/>
                <w:bCs/>
                <w:color w:val="000000"/>
                <w:sz w:val="16"/>
                <w:szCs w:val="16"/>
              </w:rPr>
              <w:t xml:space="preserve"> </w:t>
            </w:r>
            <w:r w:rsidR="008C037C" w:rsidRPr="00F44949">
              <w:rPr>
                <w:rFonts w:ascii="Arial" w:hAnsi="Arial" w:cs="Arial"/>
                <w:b/>
                <w:bCs/>
                <w:color w:val="000000"/>
                <w:sz w:val="16"/>
                <w:szCs w:val="16"/>
              </w:rPr>
              <w:br/>
              <w:t xml:space="preserve">Yield </w:t>
            </w:r>
            <w:r w:rsidR="008C037C" w:rsidRPr="00F44949">
              <w:rPr>
                <w:rFonts w:ascii="Arial" w:hAnsi="Arial" w:cs="Arial"/>
                <w:b/>
                <w:bCs/>
                <w:color w:val="000000"/>
                <w:sz w:val="16"/>
                <w:szCs w:val="16"/>
              </w:rPr>
              <w:br/>
              <w:t>(kg/tree)</w:t>
            </w:r>
          </w:p>
        </w:tc>
        <w:tc>
          <w:tcPr>
            <w:tcW w:w="0" w:type="auto"/>
            <w:gridSpan w:val="2"/>
            <w:tcBorders>
              <w:top w:val="single" w:sz="8" w:space="0" w:color="000000"/>
              <w:bottom w:val="single" w:sz="8" w:space="0" w:color="000000"/>
            </w:tcBorders>
            <w:tcMar>
              <w:top w:w="0" w:type="dxa"/>
              <w:left w:w="115" w:type="dxa"/>
              <w:bottom w:w="0" w:type="dxa"/>
              <w:right w:w="115" w:type="dxa"/>
            </w:tcMar>
            <w:vAlign w:val="bottom"/>
            <w:hideMark/>
          </w:tcPr>
          <w:p w14:paraId="311348CA" w14:textId="77777777"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u w:val="single"/>
              </w:rPr>
              <w:t>Trunk Diameter</w:t>
            </w:r>
          </w:p>
          <w:p w14:paraId="4BDC2C79" w14:textId="77777777" w:rsidR="008C037C" w:rsidRPr="00F44949" w:rsidRDefault="008C037C" w:rsidP="00BC444F">
            <w:pPr>
              <w:rPr>
                <w:rFonts w:ascii="Times New Roman" w:hAnsi="Times New Roman"/>
                <w:szCs w:val="24"/>
              </w:rPr>
            </w:pPr>
          </w:p>
          <w:p w14:paraId="58A2F58C" w14:textId="77777777"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rPr>
              <w:t>(cm)     (% of M.9T337)</w:t>
            </w:r>
          </w:p>
        </w:tc>
        <w:tc>
          <w:tcPr>
            <w:tcW w:w="0" w:type="auto"/>
            <w:tcBorders>
              <w:top w:val="single" w:sz="8" w:space="0" w:color="000000"/>
              <w:bottom w:val="single" w:sz="8" w:space="0" w:color="000000"/>
            </w:tcBorders>
            <w:tcMar>
              <w:top w:w="0" w:type="dxa"/>
              <w:left w:w="115" w:type="dxa"/>
              <w:bottom w:w="0" w:type="dxa"/>
              <w:right w:w="115" w:type="dxa"/>
            </w:tcMar>
            <w:vAlign w:val="bottom"/>
            <w:hideMark/>
          </w:tcPr>
          <w:p w14:paraId="7EB2E2A8" w14:textId="77777777"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rPr>
              <w:t>Yield Eff.  </w:t>
            </w:r>
          </w:p>
          <w:p w14:paraId="2FAE4F54" w14:textId="77777777" w:rsidR="008C037C" w:rsidRPr="00F44949" w:rsidRDefault="008C037C" w:rsidP="00BC444F">
            <w:pPr>
              <w:jc w:val="center"/>
              <w:rPr>
                <w:rFonts w:ascii="Times New Roman" w:hAnsi="Times New Roman"/>
                <w:szCs w:val="24"/>
              </w:rPr>
            </w:pPr>
            <w:r w:rsidRPr="00F44949">
              <w:rPr>
                <w:rFonts w:ascii="Arial" w:hAnsi="Arial" w:cs="Arial"/>
                <w:b/>
                <w:bCs/>
                <w:color w:val="000000"/>
                <w:sz w:val="16"/>
                <w:szCs w:val="16"/>
              </w:rPr>
              <w:t>(kg/cm</w:t>
            </w:r>
            <w:r w:rsidRPr="00F44949">
              <w:rPr>
                <w:rFonts w:ascii="Arial" w:hAnsi="Arial" w:cs="Arial"/>
                <w:b/>
                <w:bCs/>
                <w:color w:val="000000"/>
                <w:sz w:val="10"/>
                <w:szCs w:val="10"/>
                <w:vertAlign w:val="superscript"/>
              </w:rPr>
              <w:t>2</w:t>
            </w:r>
            <w:r w:rsidRPr="00F44949">
              <w:rPr>
                <w:rFonts w:ascii="Arial" w:hAnsi="Arial" w:cs="Arial"/>
                <w:b/>
                <w:bCs/>
                <w:color w:val="000000"/>
                <w:sz w:val="16"/>
                <w:szCs w:val="16"/>
              </w:rPr>
              <w:t>) </w:t>
            </w:r>
          </w:p>
        </w:tc>
      </w:tr>
      <w:tr w:rsidR="008C037C" w:rsidRPr="00F44949" w14:paraId="10DCD053" w14:textId="77777777" w:rsidTr="008C037C">
        <w:trPr>
          <w:trHeight w:val="280"/>
          <w:jc w:val="center"/>
        </w:trPr>
        <w:tc>
          <w:tcPr>
            <w:tcW w:w="1230" w:type="dxa"/>
            <w:tcBorders>
              <w:top w:val="single" w:sz="8" w:space="0" w:color="000000"/>
            </w:tcBorders>
            <w:tcMar>
              <w:top w:w="0" w:type="dxa"/>
              <w:left w:w="115" w:type="dxa"/>
              <w:bottom w:w="0" w:type="dxa"/>
              <w:right w:w="115" w:type="dxa"/>
            </w:tcMar>
            <w:vAlign w:val="bottom"/>
            <w:hideMark/>
          </w:tcPr>
          <w:p w14:paraId="47BD530C" w14:textId="77777777" w:rsidR="008C037C" w:rsidRPr="00F44949" w:rsidRDefault="008C037C" w:rsidP="00BC444F">
            <w:pPr>
              <w:rPr>
                <w:rFonts w:ascii="Times New Roman" w:hAnsi="Times New Roman"/>
                <w:szCs w:val="24"/>
              </w:rPr>
            </w:pPr>
            <w:r w:rsidRPr="00F44949">
              <w:rPr>
                <w:rFonts w:ascii="Arial" w:hAnsi="Arial" w:cs="Arial"/>
                <w:color w:val="000000"/>
                <w:sz w:val="20"/>
              </w:rPr>
              <w:t>V.6</w:t>
            </w:r>
          </w:p>
        </w:tc>
        <w:tc>
          <w:tcPr>
            <w:tcW w:w="1110" w:type="dxa"/>
            <w:tcBorders>
              <w:top w:val="single" w:sz="8" w:space="0" w:color="000000"/>
            </w:tcBorders>
            <w:tcMar>
              <w:top w:w="0" w:type="dxa"/>
              <w:left w:w="115" w:type="dxa"/>
              <w:bottom w:w="0" w:type="dxa"/>
              <w:right w:w="115" w:type="dxa"/>
            </w:tcMar>
            <w:vAlign w:val="bottom"/>
            <w:hideMark/>
          </w:tcPr>
          <w:p w14:paraId="4527BF90" w14:textId="77777777" w:rsidR="008C037C" w:rsidRPr="00F44949" w:rsidRDefault="008C037C" w:rsidP="00BC444F">
            <w:pPr>
              <w:jc w:val="center"/>
              <w:rPr>
                <w:rFonts w:ascii="Times New Roman" w:hAnsi="Times New Roman"/>
                <w:szCs w:val="24"/>
              </w:rPr>
            </w:pPr>
            <w:r>
              <w:rPr>
                <w:rFonts w:ascii="Arial" w:hAnsi="Arial" w:cs="Arial"/>
                <w:color w:val="000000"/>
                <w:sz w:val="20"/>
              </w:rPr>
              <w:t>2.20</w:t>
            </w:r>
          </w:p>
        </w:tc>
        <w:tc>
          <w:tcPr>
            <w:tcW w:w="0" w:type="auto"/>
            <w:tcBorders>
              <w:top w:val="single" w:sz="8" w:space="0" w:color="000000"/>
            </w:tcBorders>
            <w:tcMar>
              <w:top w:w="0" w:type="dxa"/>
              <w:left w:w="115" w:type="dxa"/>
              <w:bottom w:w="0" w:type="dxa"/>
              <w:right w:w="115" w:type="dxa"/>
            </w:tcMar>
            <w:vAlign w:val="bottom"/>
            <w:hideMark/>
          </w:tcPr>
          <w:p w14:paraId="20ECC6BD" w14:textId="77777777" w:rsidR="008C037C" w:rsidRPr="00F44949" w:rsidRDefault="008C037C" w:rsidP="00BC444F">
            <w:pPr>
              <w:jc w:val="center"/>
              <w:rPr>
                <w:rFonts w:ascii="Times New Roman" w:hAnsi="Times New Roman"/>
                <w:szCs w:val="24"/>
              </w:rPr>
            </w:pPr>
            <w:r>
              <w:rPr>
                <w:rFonts w:ascii="Arial" w:hAnsi="Arial" w:cs="Arial"/>
                <w:color w:val="000000"/>
                <w:sz w:val="20"/>
              </w:rPr>
              <w:t>2.77</w:t>
            </w:r>
          </w:p>
        </w:tc>
        <w:tc>
          <w:tcPr>
            <w:tcW w:w="0" w:type="auto"/>
            <w:tcBorders>
              <w:top w:val="single" w:sz="8" w:space="0" w:color="000000"/>
            </w:tcBorders>
            <w:tcMar>
              <w:top w:w="0" w:type="dxa"/>
              <w:left w:w="115" w:type="dxa"/>
              <w:bottom w:w="0" w:type="dxa"/>
              <w:right w:w="115" w:type="dxa"/>
            </w:tcMar>
            <w:vAlign w:val="bottom"/>
            <w:hideMark/>
          </w:tcPr>
          <w:p w14:paraId="369108D1" w14:textId="77777777" w:rsidR="008C037C" w:rsidRPr="00F44949" w:rsidRDefault="008C037C" w:rsidP="00BC444F">
            <w:pPr>
              <w:jc w:val="center"/>
              <w:rPr>
                <w:rFonts w:ascii="Times New Roman" w:hAnsi="Times New Roman"/>
                <w:szCs w:val="24"/>
              </w:rPr>
            </w:pPr>
            <w:r>
              <w:rPr>
                <w:rFonts w:ascii="Arial" w:hAnsi="Arial" w:cs="Arial"/>
                <w:color w:val="000000"/>
                <w:sz w:val="20"/>
              </w:rPr>
              <w:t>8.19</w:t>
            </w:r>
          </w:p>
        </w:tc>
        <w:tc>
          <w:tcPr>
            <w:tcW w:w="0" w:type="auto"/>
            <w:tcBorders>
              <w:top w:val="single" w:sz="8" w:space="0" w:color="000000"/>
            </w:tcBorders>
            <w:tcMar>
              <w:top w:w="0" w:type="dxa"/>
              <w:left w:w="115" w:type="dxa"/>
              <w:bottom w:w="0" w:type="dxa"/>
              <w:right w:w="115" w:type="dxa"/>
            </w:tcMar>
            <w:vAlign w:val="bottom"/>
            <w:hideMark/>
          </w:tcPr>
          <w:p w14:paraId="750C10B1" w14:textId="77777777" w:rsidR="008C037C" w:rsidRPr="00F44949" w:rsidRDefault="008C037C" w:rsidP="00BC444F">
            <w:pPr>
              <w:jc w:val="center"/>
              <w:rPr>
                <w:rFonts w:ascii="Times New Roman" w:hAnsi="Times New Roman"/>
                <w:szCs w:val="24"/>
              </w:rPr>
            </w:pPr>
            <w:r>
              <w:rPr>
                <w:rFonts w:ascii="Arial" w:hAnsi="Arial" w:cs="Arial"/>
                <w:color w:val="000000"/>
                <w:sz w:val="20"/>
              </w:rPr>
              <w:t>131</w:t>
            </w:r>
          </w:p>
        </w:tc>
        <w:tc>
          <w:tcPr>
            <w:tcW w:w="0" w:type="auto"/>
            <w:tcBorders>
              <w:top w:val="single" w:sz="8" w:space="0" w:color="000000"/>
            </w:tcBorders>
            <w:tcMar>
              <w:top w:w="0" w:type="dxa"/>
              <w:left w:w="115" w:type="dxa"/>
              <w:bottom w:w="0" w:type="dxa"/>
              <w:right w:w="115" w:type="dxa"/>
            </w:tcMar>
            <w:vAlign w:val="bottom"/>
            <w:hideMark/>
          </w:tcPr>
          <w:p w14:paraId="6AE93D2D"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34</w:t>
            </w:r>
          </w:p>
        </w:tc>
      </w:tr>
      <w:tr w:rsidR="008C037C" w:rsidRPr="00F44949" w14:paraId="4DA13737" w14:textId="77777777" w:rsidTr="008C037C">
        <w:trPr>
          <w:trHeight w:val="280"/>
          <w:jc w:val="center"/>
        </w:trPr>
        <w:tc>
          <w:tcPr>
            <w:tcW w:w="1230" w:type="dxa"/>
            <w:tcMar>
              <w:top w:w="0" w:type="dxa"/>
              <w:left w:w="115" w:type="dxa"/>
              <w:bottom w:w="0" w:type="dxa"/>
              <w:right w:w="115" w:type="dxa"/>
            </w:tcMar>
            <w:vAlign w:val="bottom"/>
            <w:hideMark/>
          </w:tcPr>
          <w:p w14:paraId="0230C611" w14:textId="77777777" w:rsidR="008C037C" w:rsidRPr="00F44949" w:rsidRDefault="008C037C" w:rsidP="00BC444F">
            <w:pPr>
              <w:rPr>
                <w:rFonts w:ascii="Times New Roman" w:hAnsi="Times New Roman"/>
                <w:szCs w:val="24"/>
              </w:rPr>
            </w:pPr>
            <w:r w:rsidRPr="00F44949">
              <w:rPr>
                <w:rFonts w:ascii="Arial" w:hAnsi="Arial" w:cs="Arial"/>
                <w:color w:val="000000"/>
                <w:sz w:val="20"/>
              </w:rPr>
              <w:t>V.5</w:t>
            </w:r>
          </w:p>
        </w:tc>
        <w:tc>
          <w:tcPr>
            <w:tcW w:w="1110" w:type="dxa"/>
            <w:tcMar>
              <w:top w:w="0" w:type="dxa"/>
              <w:left w:w="115" w:type="dxa"/>
              <w:bottom w:w="0" w:type="dxa"/>
              <w:right w:w="115" w:type="dxa"/>
            </w:tcMar>
            <w:vAlign w:val="bottom"/>
            <w:hideMark/>
          </w:tcPr>
          <w:p w14:paraId="242B1959" w14:textId="77777777" w:rsidR="008C037C" w:rsidRPr="00F44949" w:rsidRDefault="008C037C" w:rsidP="00BC444F">
            <w:pPr>
              <w:jc w:val="center"/>
              <w:rPr>
                <w:rFonts w:ascii="Times New Roman" w:hAnsi="Times New Roman"/>
                <w:szCs w:val="24"/>
              </w:rPr>
            </w:pPr>
            <w:r>
              <w:rPr>
                <w:rFonts w:ascii="Arial" w:hAnsi="Arial" w:cs="Arial"/>
                <w:color w:val="000000"/>
                <w:sz w:val="20"/>
              </w:rPr>
              <w:t>4.90</w:t>
            </w:r>
          </w:p>
        </w:tc>
        <w:tc>
          <w:tcPr>
            <w:tcW w:w="0" w:type="auto"/>
            <w:tcMar>
              <w:top w:w="0" w:type="dxa"/>
              <w:left w:w="115" w:type="dxa"/>
              <w:bottom w:w="0" w:type="dxa"/>
              <w:right w:w="115" w:type="dxa"/>
            </w:tcMar>
            <w:vAlign w:val="bottom"/>
            <w:hideMark/>
          </w:tcPr>
          <w:p w14:paraId="24783464" w14:textId="77777777" w:rsidR="008C037C" w:rsidRPr="00F44949" w:rsidRDefault="008C037C" w:rsidP="00BC444F">
            <w:pPr>
              <w:jc w:val="center"/>
              <w:rPr>
                <w:rFonts w:ascii="Times New Roman" w:hAnsi="Times New Roman"/>
                <w:szCs w:val="24"/>
              </w:rPr>
            </w:pPr>
            <w:r>
              <w:rPr>
                <w:rFonts w:ascii="Arial" w:hAnsi="Arial" w:cs="Arial"/>
                <w:color w:val="000000"/>
                <w:sz w:val="20"/>
              </w:rPr>
              <w:t>3.34</w:t>
            </w:r>
          </w:p>
        </w:tc>
        <w:tc>
          <w:tcPr>
            <w:tcW w:w="0" w:type="auto"/>
            <w:tcMar>
              <w:top w:w="0" w:type="dxa"/>
              <w:left w:w="115" w:type="dxa"/>
              <w:bottom w:w="0" w:type="dxa"/>
              <w:right w:w="115" w:type="dxa"/>
            </w:tcMar>
            <w:vAlign w:val="bottom"/>
            <w:hideMark/>
          </w:tcPr>
          <w:p w14:paraId="327EAEA1" w14:textId="77777777" w:rsidR="008C037C" w:rsidRPr="00F44949" w:rsidRDefault="008C037C" w:rsidP="00BC444F">
            <w:pPr>
              <w:jc w:val="center"/>
              <w:rPr>
                <w:rFonts w:ascii="Arial" w:hAnsi="Arial" w:cs="Arial"/>
                <w:color w:val="000000"/>
                <w:sz w:val="20"/>
              </w:rPr>
            </w:pPr>
            <w:r>
              <w:rPr>
                <w:rFonts w:ascii="Arial" w:hAnsi="Arial" w:cs="Arial"/>
                <w:color w:val="000000"/>
                <w:sz w:val="20"/>
              </w:rPr>
              <w:t>8.02</w:t>
            </w:r>
          </w:p>
        </w:tc>
        <w:tc>
          <w:tcPr>
            <w:tcW w:w="0" w:type="auto"/>
            <w:tcMar>
              <w:top w:w="0" w:type="dxa"/>
              <w:left w:w="115" w:type="dxa"/>
              <w:bottom w:w="0" w:type="dxa"/>
              <w:right w:w="115" w:type="dxa"/>
            </w:tcMar>
            <w:vAlign w:val="bottom"/>
            <w:hideMark/>
          </w:tcPr>
          <w:p w14:paraId="40FE2936"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129</w:t>
            </w:r>
          </w:p>
        </w:tc>
        <w:tc>
          <w:tcPr>
            <w:tcW w:w="0" w:type="auto"/>
            <w:tcMar>
              <w:top w:w="0" w:type="dxa"/>
              <w:left w:w="115" w:type="dxa"/>
              <w:bottom w:w="0" w:type="dxa"/>
              <w:right w:w="115" w:type="dxa"/>
            </w:tcMar>
            <w:vAlign w:val="bottom"/>
            <w:hideMark/>
          </w:tcPr>
          <w:p w14:paraId="717FC479"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42</w:t>
            </w:r>
          </w:p>
        </w:tc>
      </w:tr>
      <w:tr w:rsidR="008C037C" w:rsidRPr="00F44949" w14:paraId="05254CC9" w14:textId="77777777" w:rsidTr="008C037C">
        <w:trPr>
          <w:trHeight w:val="280"/>
          <w:jc w:val="center"/>
        </w:trPr>
        <w:tc>
          <w:tcPr>
            <w:tcW w:w="1230" w:type="dxa"/>
            <w:tcMar>
              <w:top w:w="0" w:type="dxa"/>
              <w:left w:w="115" w:type="dxa"/>
              <w:bottom w:w="0" w:type="dxa"/>
              <w:right w:w="115" w:type="dxa"/>
            </w:tcMar>
            <w:vAlign w:val="bottom"/>
            <w:hideMark/>
          </w:tcPr>
          <w:p w14:paraId="3CD00A21" w14:textId="77777777" w:rsidR="008C037C" w:rsidRPr="00F44949" w:rsidRDefault="008C037C" w:rsidP="00BC444F">
            <w:pPr>
              <w:rPr>
                <w:rFonts w:ascii="Times New Roman" w:hAnsi="Times New Roman"/>
                <w:szCs w:val="24"/>
              </w:rPr>
            </w:pPr>
            <w:r w:rsidRPr="00F44949">
              <w:rPr>
                <w:rFonts w:ascii="Arial" w:hAnsi="Arial" w:cs="Arial"/>
                <w:color w:val="000000"/>
                <w:sz w:val="20"/>
              </w:rPr>
              <w:t>V.7</w:t>
            </w:r>
          </w:p>
        </w:tc>
        <w:tc>
          <w:tcPr>
            <w:tcW w:w="1110" w:type="dxa"/>
            <w:tcMar>
              <w:top w:w="0" w:type="dxa"/>
              <w:left w:w="115" w:type="dxa"/>
              <w:bottom w:w="0" w:type="dxa"/>
              <w:right w:w="115" w:type="dxa"/>
            </w:tcMar>
            <w:vAlign w:val="bottom"/>
            <w:hideMark/>
          </w:tcPr>
          <w:p w14:paraId="142162F7" w14:textId="77777777" w:rsidR="008C037C" w:rsidRPr="00F44949" w:rsidRDefault="008C037C" w:rsidP="00BC444F">
            <w:pPr>
              <w:jc w:val="center"/>
              <w:rPr>
                <w:rFonts w:ascii="Times New Roman" w:hAnsi="Times New Roman"/>
                <w:szCs w:val="24"/>
              </w:rPr>
            </w:pPr>
            <w:r>
              <w:rPr>
                <w:rFonts w:ascii="Arial" w:hAnsi="Arial" w:cs="Arial"/>
                <w:color w:val="000000"/>
                <w:sz w:val="20"/>
              </w:rPr>
              <w:t>3.00</w:t>
            </w:r>
          </w:p>
        </w:tc>
        <w:tc>
          <w:tcPr>
            <w:tcW w:w="0" w:type="auto"/>
            <w:tcMar>
              <w:top w:w="0" w:type="dxa"/>
              <w:left w:w="115" w:type="dxa"/>
              <w:bottom w:w="0" w:type="dxa"/>
              <w:right w:w="115" w:type="dxa"/>
            </w:tcMar>
            <w:vAlign w:val="bottom"/>
            <w:hideMark/>
          </w:tcPr>
          <w:p w14:paraId="5FDE6270" w14:textId="77777777" w:rsidR="008C037C" w:rsidRPr="00F44949" w:rsidRDefault="008C037C" w:rsidP="00BC444F">
            <w:pPr>
              <w:jc w:val="center"/>
              <w:rPr>
                <w:rFonts w:ascii="Times New Roman" w:hAnsi="Times New Roman"/>
                <w:szCs w:val="24"/>
              </w:rPr>
            </w:pPr>
            <w:r>
              <w:rPr>
                <w:rFonts w:ascii="Arial" w:hAnsi="Arial" w:cs="Arial"/>
                <w:color w:val="000000"/>
                <w:sz w:val="20"/>
              </w:rPr>
              <w:t>4.64</w:t>
            </w:r>
          </w:p>
        </w:tc>
        <w:tc>
          <w:tcPr>
            <w:tcW w:w="0" w:type="auto"/>
            <w:tcMar>
              <w:top w:w="0" w:type="dxa"/>
              <w:left w:w="115" w:type="dxa"/>
              <w:bottom w:w="0" w:type="dxa"/>
              <w:right w:w="115" w:type="dxa"/>
            </w:tcMar>
            <w:vAlign w:val="bottom"/>
            <w:hideMark/>
          </w:tcPr>
          <w:p w14:paraId="7173522E" w14:textId="77777777" w:rsidR="008C037C" w:rsidRPr="00F44949" w:rsidRDefault="008C037C" w:rsidP="00BC444F">
            <w:pPr>
              <w:jc w:val="center"/>
              <w:rPr>
                <w:rFonts w:ascii="Times New Roman" w:hAnsi="Times New Roman"/>
                <w:szCs w:val="24"/>
              </w:rPr>
            </w:pPr>
            <w:r>
              <w:rPr>
                <w:rFonts w:ascii="Arial" w:hAnsi="Arial" w:cs="Arial"/>
                <w:color w:val="000000"/>
                <w:sz w:val="20"/>
              </w:rPr>
              <w:t>7.48</w:t>
            </w:r>
          </w:p>
        </w:tc>
        <w:tc>
          <w:tcPr>
            <w:tcW w:w="0" w:type="auto"/>
            <w:tcMar>
              <w:top w:w="0" w:type="dxa"/>
              <w:left w:w="115" w:type="dxa"/>
              <w:bottom w:w="0" w:type="dxa"/>
              <w:right w:w="115" w:type="dxa"/>
            </w:tcMar>
            <w:vAlign w:val="bottom"/>
            <w:hideMark/>
          </w:tcPr>
          <w:p w14:paraId="70249356" w14:textId="77777777" w:rsidR="008C037C" w:rsidRPr="00F44949" w:rsidRDefault="008C037C" w:rsidP="00BC444F">
            <w:pPr>
              <w:jc w:val="center"/>
              <w:rPr>
                <w:rFonts w:ascii="Times New Roman" w:hAnsi="Times New Roman"/>
                <w:szCs w:val="24"/>
              </w:rPr>
            </w:pPr>
            <w:r>
              <w:rPr>
                <w:rFonts w:ascii="Arial" w:hAnsi="Arial" w:cs="Arial"/>
                <w:color w:val="000000"/>
                <w:sz w:val="20"/>
              </w:rPr>
              <w:t>120</w:t>
            </w:r>
          </w:p>
        </w:tc>
        <w:tc>
          <w:tcPr>
            <w:tcW w:w="0" w:type="auto"/>
            <w:tcMar>
              <w:top w:w="0" w:type="dxa"/>
              <w:left w:w="115" w:type="dxa"/>
              <w:bottom w:w="0" w:type="dxa"/>
              <w:right w:w="115" w:type="dxa"/>
            </w:tcMar>
            <w:vAlign w:val="bottom"/>
            <w:hideMark/>
          </w:tcPr>
          <w:p w14:paraId="46354859" w14:textId="77777777" w:rsidR="008C037C" w:rsidRPr="00F44949" w:rsidRDefault="008C037C" w:rsidP="00BC444F">
            <w:pPr>
              <w:jc w:val="center"/>
              <w:rPr>
                <w:rFonts w:ascii="Times New Roman" w:hAnsi="Times New Roman"/>
                <w:szCs w:val="24"/>
              </w:rPr>
            </w:pPr>
            <w:r>
              <w:rPr>
                <w:rFonts w:ascii="Arial" w:hAnsi="Arial" w:cs="Arial"/>
                <w:color w:val="000000"/>
                <w:sz w:val="20"/>
              </w:rPr>
              <w:t>0.62</w:t>
            </w:r>
          </w:p>
        </w:tc>
      </w:tr>
      <w:tr w:rsidR="008C037C" w:rsidRPr="00F44949" w14:paraId="516B7EF4" w14:textId="77777777" w:rsidTr="008C037C">
        <w:trPr>
          <w:trHeight w:val="280"/>
          <w:jc w:val="center"/>
        </w:trPr>
        <w:tc>
          <w:tcPr>
            <w:tcW w:w="1230" w:type="dxa"/>
            <w:tcMar>
              <w:top w:w="0" w:type="dxa"/>
              <w:left w:w="115" w:type="dxa"/>
              <w:bottom w:w="0" w:type="dxa"/>
              <w:right w:w="115" w:type="dxa"/>
            </w:tcMar>
            <w:vAlign w:val="bottom"/>
            <w:hideMark/>
          </w:tcPr>
          <w:p w14:paraId="02FF7551" w14:textId="77777777" w:rsidR="008C037C" w:rsidRPr="00F44949" w:rsidRDefault="008C037C" w:rsidP="00BC444F">
            <w:pPr>
              <w:rPr>
                <w:rFonts w:ascii="Times New Roman" w:hAnsi="Times New Roman"/>
                <w:szCs w:val="24"/>
              </w:rPr>
            </w:pPr>
            <w:r>
              <w:rPr>
                <w:rFonts w:ascii="Arial" w:hAnsi="Arial" w:cs="Arial"/>
                <w:color w:val="000000"/>
                <w:sz w:val="20"/>
              </w:rPr>
              <w:t>V.1</w:t>
            </w:r>
          </w:p>
        </w:tc>
        <w:tc>
          <w:tcPr>
            <w:tcW w:w="1110" w:type="dxa"/>
            <w:tcMar>
              <w:top w:w="0" w:type="dxa"/>
              <w:left w:w="115" w:type="dxa"/>
              <w:bottom w:w="0" w:type="dxa"/>
              <w:right w:w="115" w:type="dxa"/>
            </w:tcMar>
            <w:vAlign w:val="bottom"/>
            <w:hideMark/>
          </w:tcPr>
          <w:p w14:paraId="1D44640B"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10</w:t>
            </w:r>
          </w:p>
        </w:tc>
        <w:tc>
          <w:tcPr>
            <w:tcW w:w="0" w:type="auto"/>
            <w:tcMar>
              <w:top w:w="0" w:type="dxa"/>
              <w:left w:w="115" w:type="dxa"/>
              <w:bottom w:w="0" w:type="dxa"/>
              <w:right w:w="115" w:type="dxa"/>
            </w:tcMar>
            <w:vAlign w:val="bottom"/>
            <w:hideMark/>
          </w:tcPr>
          <w:p w14:paraId="63BEB5A4" w14:textId="77777777" w:rsidR="008C037C" w:rsidRPr="00F44949" w:rsidRDefault="008C037C" w:rsidP="00BC444F">
            <w:pPr>
              <w:jc w:val="center"/>
              <w:rPr>
                <w:rFonts w:ascii="Times New Roman" w:hAnsi="Times New Roman"/>
                <w:szCs w:val="24"/>
              </w:rPr>
            </w:pPr>
            <w:r>
              <w:rPr>
                <w:rFonts w:ascii="Arial" w:hAnsi="Arial" w:cs="Arial"/>
                <w:color w:val="000000"/>
                <w:sz w:val="20"/>
              </w:rPr>
              <w:t>1.90</w:t>
            </w:r>
          </w:p>
        </w:tc>
        <w:tc>
          <w:tcPr>
            <w:tcW w:w="0" w:type="auto"/>
            <w:tcMar>
              <w:top w:w="0" w:type="dxa"/>
              <w:left w:w="115" w:type="dxa"/>
              <w:bottom w:w="0" w:type="dxa"/>
              <w:right w:w="115" w:type="dxa"/>
            </w:tcMar>
            <w:vAlign w:val="bottom"/>
            <w:hideMark/>
          </w:tcPr>
          <w:p w14:paraId="264B358A" w14:textId="77777777" w:rsidR="008C037C" w:rsidRPr="00F44949" w:rsidRDefault="008C037C" w:rsidP="00BC444F">
            <w:pPr>
              <w:jc w:val="center"/>
              <w:rPr>
                <w:rFonts w:ascii="Arial" w:hAnsi="Arial" w:cs="Arial"/>
                <w:sz w:val="20"/>
              </w:rPr>
            </w:pPr>
            <w:r w:rsidRPr="0096583E">
              <w:rPr>
                <w:rFonts w:ascii="Arial" w:hAnsi="Arial" w:cs="Arial"/>
                <w:sz w:val="20"/>
              </w:rPr>
              <w:t>6.66</w:t>
            </w:r>
          </w:p>
        </w:tc>
        <w:tc>
          <w:tcPr>
            <w:tcW w:w="0" w:type="auto"/>
            <w:tcMar>
              <w:top w:w="0" w:type="dxa"/>
              <w:left w:w="115" w:type="dxa"/>
              <w:bottom w:w="0" w:type="dxa"/>
              <w:right w:w="115" w:type="dxa"/>
            </w:tcMar>
            <w:vAlign w:val="bottom"/>
            <w:hideMark/>
          </w:tcPr>
          <w:p w14:paraId="2E51A442" w14:textId="77777777" w:rsidR="008C037C" w:rsidRPr="00F44949" w:rsidRDefault="008C037C" w:rsidP="00BC444F">
            <w:pPr>
              <w:jc w:val="center"/>
              <w:rPr>
                <w:rFonts w:ascii="Times New Roman" w:hAnsi="Times New Roman"/>
                <w:szCs w:val="24"/>
              </w:rPr>
            </w:pPr>
            <w:r>
              <w:rPr>
                <w:rFonts w:ascii="Arial" w:hAnsi="Arial" w:cs="Arial"/>
                <w:color w:val="000000"/>
                <w:sz w:val="20"/>
              </w:rPr>
              <w:t>107</w:t>
            </w:r>
          </w:p>
        </w:tc>
        <w:tc>
          <w:tcPr>
            <w:tcW w:w="0" w:type="auto"/>
            <w:tcMar>
              <w:top w:w="0" w:type="dxa"/>
              <w:left w:w="115" w:type="dxa"/>
              <w:bottom w:w="0" w:type="dxa"/>
              <w:right w:w="115" w:type="dxa"/>
            </w:tcMar>
            <w:vAlign w:val="bottom"/>
            <w:hideMark/>
          </w:tcPr>
          <w:p w14:paraId="0D174981"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28</w:t>
            </w:r>
          </w:p>
        </w:tc>
      </w:tr>
      <w:tr w:rsidR="008C037C" w:rsidRPr="00F44949" w14:paraId="071EED4F" w14:textId="77777777" w:rsidTr="008C037C">
        <w:trPr>
          <w:trHeight w:val="280"/>
          <w:jc w:val="center"/>
        </w:trPr>
        <w:tc>
          <w:tcPr>
            <w:tcW w:w="1230" w:type="dxa"/>
            <w:tcMar>
              <w:top w:w="0" w:type="dxa"/>
              <w:left w:w="115" w:type="dxa"/>
              <w:bottom w:w="0" w:type="dxa"/>
              <w:right w:w="115" w:type="dxa"/>
            </w:tcMar>
            <w:vAlign w:val="bottom"/>
            <w:hideMark/>
          </w:tcPr>
          <w:p w14:paraId="23F22D1C" w14:textId="77777777" w:rsidR="008C037C" w:rsidRPr="00F44949" w:rsidRDefault="008C037C" w:rsidP="00BC444F">
            <w:pPr>
              <w:rPr>
                <w:rFonts w:ascii="Times New Roman" w:hAnsi="Times New Roman"/>
                <w:szCs w:val="24"/>
              </w:rPr>
            </w:pPr>
            <w:r>
              <w:rPr>
                <w:rFonts w:ascii="Arial" w:hAnsi="Arial" w:cs="Arial"/>
                <w:color w:val="000000"/>
                <w:sz w:val="20"/>
              </w:rPr>
              <w:t>G.30</w:t>
            </w:r>
            <w:r w:rsidRPr="00F44949">
              <w:rPr>
                <w:rFonts w:ascii="Arial" w:hAnsi="Arial" w:cs="Arial"/>
                <w:color w:val="000000"/>
                <w:sz w:val="20"/>
              </w:rPr>
              <w:t xml:space="preserve"> </w:t>
            </w:r>
          </w:p>
        </w:tc>
        <w:tc>
          <w:tcPr>
            <w:tcW w:w="1110" w:type="dxa"/>
            <w:tcMar>
              <w:top w:w="0" w:type="dxa"/>
              <w:left w:w="115" w:type="dxa"/>
              <w:bottom w:w="0" w:type="dxa"/>
              <w:right w:w="115" w:type="dxa"/>
            </w:tcMar>
            <w:vAlign w:val="bottom"/>
            <w:hideMark/>
          </w:tcPr>
          <w:p w14:paraId="1CB9562D" w14:textId="77777777" w:rsidR="008C037C" w:rsidRPr="00F44949" w:rsidRDefault="008C037C" w:rsidP="00BC444F">
            <w:pPr>
              <w:jc w:val="center"/>
              <w:rPr>
                <w:rFonts w:ascii="Times New Roman" w:hAnsi="Times New Roman"/>
                <w:szCs w:val="24"/>
              </w:rPr>
            </w:pPr>
            <w:r>
              <w:rPr>
                <w:rFonts w:ascii="Arial" w:hAnsi="Arial" w:cs="Arial"/>
                <w:color w:val="000000"/>
                <w:sz w:val="20"/>
              </w:rPr>
              <w:t>0.7</w:t>
            </w:r>
            <w:r w:rsidRPr="00F44949">
              <w:rPr>
                <w:rFonts w:ascii="Arial" w:hAnsi="Arial" w:cs="Arial"/>
                <w:color w:val="000000"/>
                <w:sz w:val="20"/>
              </w:rPr>
              <w:t>0</w:t>
            </w:r>
          </w:p>
        </w:tc>
        <w:tc>
          <w:tcPr>
            <w:tcW w:w="0" w:type="auto"/>
            <w:tcMar>
              <w:top w:w="0" w:type="dxa"/>
              <w:left w:w="115" w:type="dxa"/>
              <w:bottom w:w="0" w:type="dxa"/>
              <w:right w:w="115" w:type="dxa"/>
            </w:tcMar>
            <w:vAlign w:val="bottom"/>
            <w:hideMark/>
          </w:tcPr>
          <w:p w14:paraId="0D2BCF5F" w14:textId="77777777" w:rsidR="008C037C" w:rsidRPr="00F44949" w:rsidRDefault="008C037C" w:rsidP="00BC444F">
            <w:pPr>
              <w:jc w:val="center"/>
              <w:rPr>
                <w:rFonts w:ascii="Times New Roman" w:hAnsi="Times New Roman"/>
                <w:szCs w:val="24"/>
              </w:rPr>
            </w:pPr>
            <w:r>
              <w:rPr>
                <w:rFonts w:ascii="Arial" w:hAnsi="Arial" w:cs="Arial"/>
                <w:color w:val="000000"/>
                <w:sz w:val="20"/>
              </w:rPr>
              <w:t>8.63</w:t>
            </w:r>
          </w:p>
        </w:tc>
        <w:tc>
          <w:tcPr>
            <w:tcW w:w="0" w:type="auto"/>
            <w:tcMar>
              <w:top w:w="0" w:type="dxa"/>
              <w:left w:w="115" w:type="dxa"/>
              <w:bottom w:w="0" w:type="dxa"/>
              <w:right w:w="115" w:type="dxa"/>
            </w:tcMar>
            <w:vAlign w:val="bottom"/>
            <w:hideMark/>
          </w:tcPr>
          <w:p w14:paraId="64BF2CE0" w14:textId="77777777" w:rsidR="008C037C" w:rsidRPr="00F44949" w:rsidRDefault="008C037C" w:rsidP="00BC444F">
            <w:pPr>
              <w:jc w:val="center"/>
              <w:rPr>
                <w:rFonts w:ascii="Times New Roman" w:hAnsi="Times New Roman"/>
                <w:szCs w:val="24"/>
              </w:rPr>
            </w:pPr>
            <w:r>
              <w:rPr>
                <w:rFonts w:ascii="Arial" w:hAnsi="Arial" w:cs="Arial"/>
                <w:color w:val="000000"/>
                <w:sz w:val="20"/>
              </w:rPr>
              <w:t>6.44</w:t>
            </w:r>
          </w:p>
        </w:tc>
        <w:tc>
          <w:tcPr>
            <w:tcW w:w="0" w:type="auto"/>
            <w:tcMar>
              <w:top w:w="0" w:type="dxa"/>
              <w:left w:w="115" w:type="dxa"/>
              <w:bottom w:w="0" w:type="dxa"/>
              <w:right w:w="115" w:type="dxa"/>
            </w:tcMar>
            <w:vAlign w:val="bottom"/>
            <w:hideMark/>
          </w:tcPr>
          <w:p w14:paraId="15298484" w14:textId="77777777" w:rsidR="008C037C" w:rsidRPr="00F44949" w:rsidRDefault="008C037C" w:rsidP="00BC444F">
            <w:pPr>
              <w:jc w:val="center"/>
              <w:rPr>
                <w:rFonts w:ascii="Times New Roman" w:hAnsi="Times New Roman"/>
                <w:szCs w:val="24"/>
              </w:rPr>
            </w:pPr>
            <w:r>
              <w:rPr>
                <w:rFonts w:ascii="Arial" w:hAnsi="Arial" w:cs="Arial"/>
                <w:color w:val="000000"/>
                <w:sz w:val="20"/>
              </w:rPr>
              <w:t>103</w:t>
            </w:r>
          </w:p>
        </w:tc>
        <w:tc>
          <w:tcPr>
            <w:tcW w:w="0" w:type="auto"/>
            <w:tcMar>
              <w:top w:w="0" w:type="dxa"/>
              <w:left w:w="115" w:type="dxa"/>
              <w:bottom w:w="0" w:type="dxa"/>
              <w:right w:w="115" w:type="dxa"/>
            </w:tcMar>
            <w:vAlign w:val="bottom"/>
            <w:hideMark/>
          </w:tcPr>
          <w:p w14:paraId="74CD6815" w14:textId="77777777" w:rsidR="008C037C" w:rsidRPr="00F44949" w:rsidRDefault="008C037C" w:rsidP="00BC444F">
            <w:pPr>
              <w:jc w:val="center"/>
              <w:rPr>
                <w:rFonts w:ascii="Times New Roman" w:hAnsi="Times New Roman"/>
                <w:szCs w:val="24"/>
              </w:rPr>
            </w:pPr>
            <w:r>
              <w:rPr>
                <w:rFonts w:ascii="Arial" w:hAnsi="Arial" w:cs="Arial"/>
                <w:color w:val="000000"/>
                <w:sz w:val="20"/>
              </w:rPr>
              <w:t>1.34</w:t>
            </w:r>
          </w:p>
        </w:tc>
      </w:tr>
      <w:tr w:rsidR="008C037C" w:rsidRPr="00F44949" w14:paraId="74F0B090" w14:textId="77777777" w:rsidTr="008C037C">
        <w:trPr>
          <w:trHeight w:val="280"/>
          <w:jc w:val="center"/>
        </w:trPr>
        <w:tc>
          <w:tcPr>
            <w:tcW w:w="1230" w:type="dxa"/>
            <w:tcMar>
              <w:top w:w="0" w:type="dxa"/>
              <w:left w:w="115" w:type="dxa"/>
              <w:bottom w:w="0" w:type="dxa"/>
              <w:right w:w="115" w:type="dxa"/>
            </w:tcMar>
            <w:vAlign w:val="bottom"/>
            <w:hideMark/>
          </w:tcPr>
          <w:p w14:paraId="4882B6F5" w14:textId="77777777" w:rsidR="008C037C" w:rsidRPr="00F44949" w:rsidRDefault="008C037C" w:rsidP="00BC444F">
            <w:pPr>
              <w:rPr>
                <w:rFonts w:ascii="Times New Roman" w:hAnsi="Times New Roman"/>
                <w:szCs w:val="24"/>
              </w:rPr>
            </w:pPr>
            <w:r w:rsidRPr="00F44949">
              <w:rPr>
                <w:rFonts w:ascii="Arial" w:hAnsi="Arial" w:cs="Arial"/>
                <w:color w:val="000000"/>
                <w:sz w:val="20"/>
              </w:rPr>
              <w:t xml:space="preserve">G.969 </w:t>
            </w:r>
          </w:p>
        </w:tc>
        <w:tc>
          <w:tcPr>
            <w:tcW w:w="1110" w:type="dxa"/>
            <w:tcMar>
              <w:top w:w="0" w:type="dxa"/>
              <w:left w:w="115" w:type="dxa"/>
              <w:bottom w:w="0" w:type="dxa"/>
              <w:right w:w="115" w:type="dxa"/>
            </w:tcMar>
            <w:vAlign w:val="bottom"/>
            <w:hideMark/>
          </w:tcPr>
          <w:p w14:paraId="59B1A4E0" w14:textId="77777777" w:rsidR="008C037C" w:rsidRPr="00F44949" w:rsidRDefault="008C037C" w:rsidP="00BC444F">
            <w:pPr>
              <w:jc w:val="center"/>
              <w:rPr>
                <w:rFonts w:ascii="Times New Roman" w:hAnsi="Times New Roman"/>
                <w:szCs w:val="24"/>
              </w:rPr>
            </w:pPr>
            <w:r>
              <w:rPr>
                <w:rFonts w:ascii="Arial" w:hAnsi="Arial" w:cs="Arial"/>
                <w:color w:val="000000"/>
                <w:sz w:val="20"/>
              </w:rPr>
              <w:t>1.44</w:t>
            </w:r>
          </w:p>
        </w:tc>
        <w:tc>
          <w:tcPr>
            <w:tcW w:w="0" w:type="auto"/>
            <w:tcMar>
              <w:top w:w="0" w:type="dxa"/>
              <w:left w:w="115" w:type="dxa"/>
              <w:bottom w:w="0" w:type="dxa"/>
              <w:right w:w="115" w:type="dxa"/>
            </w:tcMar>
            <w:vAlign w:val="bottom"/>
            <w:hideMark/>
          </w:tcPr>
          <w:p w14:paraId="0F0F1758" w14:textId="77777777" w:rsidR="008C037C" w:rsidRPr="00F44949" w:rsidRDefault="008C037C" w:rsidP="00BC444F">
            <w:pPr>
              <w:jc w:val="center"/>
              <w:rPr>
                <w:rFonts w:ascii="Times New Roman" w:hAnsi="Times New Roman"/>
                <w:szCs w:val="24"/>
              </w:rPr>
            </w:pPr>
            <w:r>
              <w:rPr>
                <w:rFonts w:ascii="Arial" w:hAnsi="Arial" w:cs="Arial"/>
                <w:color w:val="000000"/>
                <w:sz w:val="20"/>
              </w:rPr>
              <w:t>4.07</w:t>
            </w:r>
          </w:p>
        </w:tc>
        <w:tc>
          <w:tcPr>
            <w:tcW w:w="0" w:type="auto"/>
            <w:tcMar>
              <w:top w:w="0" w:type="dxa"/>
              <w:left w:w="115" w:type="dxa"/>
              <w:bottom w:w="0" w:type="dxa"/>
              <w:right w:w="115" w:type="dxa"/>
            </w:tcMar>
            <w:vAlign w:val="bottom"/>
            <w:hideMark/>
          </w:tcPr>
          <w:p w14:paraId="50FF4902" w14:textId="77777777" w:rsidR="008C037C" w:rsidRPr="00F44949" w:rsidRDefault="008C037C" w:rsidP="00BC444F">
            <w:pPr>
              <w:jc w:val="center"/>
              <w:rPr>
                <w:rFonts w:ascii="Times New Roman" w:hAnsi="Times New Roman"/>
                <w:szCs w:val="24"/>
              </w:rPr>
            </w:pPr>
            <w:r>
              <w:rPr>
                <w:rFonts w:ascii="Arial" w:hAnsi="Arial" w:cs="Arial"/>
                <w:color w:val="000000"/>
                <w:sz w:val="20"/>
              </w:rPr>
              <w:t>6.38</w:t>
            </w:r>
          </w:p>
        </w:tc>
        <w:tc>
          <w:tcPr>
            <w:tcW w:w="0" w:type="auto"/>
            <w:tcMar>
              <w:top w:w="0" w:type="dxa"/>
              <w:left w:w="115" w:type="dxa"/>
              <w:bottom w:w="0" w:type="dxa"/>
              <w:right w:w="115" w:type="dxa"/>
            </w:tcMar>
            <w:vAlign w:val="bottom"/>
            <w:hideMark/>
          </w:tcPr>
          <w:p w14:paraId="6CA0BAD9"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102</w:t>
            </w:r>
          </w:p>
        </w:tc>
        <w:tc>
          <w:tcPr>
            <w:tcW w:w="0" w:type="auto"/>
            <w:tcMar>
              <w:top w:w="0" w:type="dxa"/>
              <w:left w:w="115" w:type="dxa"/>
              <w:bottom w:w="0" w:type="dxa"/>
              <w:right w:w="115" w:type="dxa"/>
            </w:tcMar>
            <w:vAlign w:val="bottom"/>
            <w:hideMark/>
          </w:tcPr>
          <w:p w14:paraId="6D2D10F6"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.64</w:t>
            </w:r>
          </w:p>
        </w:tc>
      </w:tr>
      <w:tr w:rsidR="008C037C" w:rsidRPr="00F44949" w14:paraId="68D1012F" w14:textId="77777777" w:rsidTr="008C037C">
        <w:trPr>
          <w:trHeight w:val="280"/>
          <w:jc w:val="center"/>
        </w:trPr>
        <w:tc>
          <w:tcPr>
            <w:tcW w:w="1230" w:type="dxa"/>
            <w:tcMar>
              <w:top w:w="0" w:type="dxa"/>
              <w:left w:w="115" w:type="dxa"/>
              <w:bottom w:w="0" w:type="dxa"/>
              <w:right w:w="115" w:type="dxa"/>
            </w:tcMar>
            <w:vAlign w:val="bottom"/>
            <w:hideMark/>
          </w:tcPr>
          <w:p w14:paraId="50B2869D" w14:textId="77777777" w:rsidR="008C037C" w:rsidRPr="00F44949" w:rsidRDefault="008C037C" w:rsidP="00BC444F">
            <w:pPr>
              <w:rPr>
                <w:rFonts w:ascii="Times New Roman" w:hAnsi="Times New Roman"/>
                <w:szCs w:val="24"/>
              </w:rPr>
            </w:pPr>
            <w:r w:rsidRPr="00F44949">
              <w:rPr>
                <w:rFonts w:ascii="Arial" w:hAnsi="Arial" w:cs="Arial"/>
                <w:color w:val="000000"/>
                <w:sz w:val="20"/>
              </w:rPr>
              <w:t>M.9T337</w:t>
            </w:r>
          </w:p>
        </w:tc>
        <w:tc>
          <w:tcPr>
            <w:tcW w:w="1110" w:type="dxa"/>
            <w:tcMar>
              <w:top w:w="0" w:type="dxa"/>
              <w:left w:w="115" w:type="dxa"/>
              <w:bottom w:w="0" w:type="dxa"/>
              <w:right w:w="115" w:type="dxa"/>
            </w:tcMar>
            <w:vAlign w:val="bottom"/>
            <w:hideMark/>
          </w:tcPr>
          <w:p w14:paraId="6BE30A14" w14:textId="77777777" w:rsidR="008C037C" w:rsidRPr="00F44949" w:rsidRDefault="008C037C" w:rsidP="00BC444F">
            <w:pPr>
              <w:jc w:val="center"/>
              <w:rPr>
                <w:rFonts w:ascii="Times New Roman" w:hAnsi="Times New Roman"/>
                <w:szCs w:val="24"/>
              </w:rPr>
            </w:pPr>
            <w:r>
              <w:rPr>
                <w:rFonts w:ascii="Arial" w:hAnsi="Arial" w:cs="Arial"/>
                <w:color w:val="000000"/>
                <w:sz w:val="20"/>
              </w:rPr>
              <w:t>2.20</w:t>
            </w:r>
          </w:p>
        </w:tc>
        <w:tc>
          <w:tcPr>
            <w:tcW w:w="0" w:type="auto"/>
            <w:tcMar>
              <w:top w:w="0" w:type="dxa"/>
              <w:left w:w="115" w:type="dxa"/>
              <w:bottom w:w="0" w:type="dxa"/>
              <w:right w:w="115" w:type="dxa"/>
            </w:tcMar>
            <w:vAlign w:val="bottom"/>
            <w:hideMark/>
          </w:tcPr>
          <w:p w14:paraId="00068154" w14:textId="77777777" w:rsidR="008C037C" w:rsidRPr="00F44949" w:rsidRDefault="008C037C" w:rsidP="00BC444F">
            <w:pPr>
              <w:jc w:val="center"/>
              <w:rPr>
                <w:rFonts w:ascii="Times New Roman" w:hAnsi="Times New Roman"/>
                <w:szCs w:val="24"/>
              </w:rPr>
            </w:pPr>
            <w:r>
              <w:rPr>
                <w:rFonts w:ascii="Arial" w:hAnsi="Arial" w:cs="Arial"/>
                <w:color w:val="000000"/>
                <w:sz w:val="20"/>
              </w:rPr>
              <w:t>2.06</w:t>
            </w:r>
          </w:p>
        </w:tc>
        <w:tc>
          <w:tcPr>
            <w:tcW w:w="0" w:type="auto"/>
            <w:tcMar>
              <w:top w:w="0" w:type="dxa"/>
              <w:left w:w="115" w:type="dxa"/>
              <w:bottom w:w="0" w:type="dxa"/>
              <w:right w:w="115" w:type="dxa"/>
            </w:tcMar>
            <w:vAlign w:val="bottom"/>
            <w:hideMark/>
          </w:tcPr>
          <w:p w14:paraId="149C21E6" w14:textId="77777777" w:rsidR="008C037C" w:rsidRPr="00F44949" w:rsidRDefault="008C037C" w:rsidP="00BC444F">
            <w:pPr>
              <w:jc w:val="center"/>
              <w:rPr>
                <w:rFonts w:ascii="Times New Roman" w:hAnsi="Times New Roman"/>
                <w:szCs w:val="24"/>
              </w:rPr>
            </w:pPr>
            <w:r>
              <w:rPr>
                <w:rFonts w:ascii="Arial" w:hAnsi="Arial" w:cs="Arial"/>
                <w:color w:val="000000"/>
                <w:sz w:val="20"/>
              </w:rPr>
              <w:t>6.24</w:t>
            </w:r>
          </w:p>
        </w:tc>
        <w:tc>
          <w:tcPr>
            <w:tcW w:w="0" w:type="auto"/>
            <w:tcMar>
              <w:top w:w="0" w:type="dxa"/>
              <w:left w:w="115" w:type="dxa"/>
              <w:bottom w:w="0" w:type="dxa"/>
              <w:right w:w="115" w:type="dxa"/>
            </w:tcMar>
            <w:vAlign w:val="bottom"/>
            <w:hideMark/>
          </w:tcPr>
          <w:p w14:paraId="44CD38BE"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100</w:t>
            </w:r>
          </w:p>
        </w:tc>
        <w:tc>
          <w:tcPr>
            <w:tcW w:w="0" w:type="auto"/>
            <w:tcMar>
              <w:top w:w="0" w:type="dxa"/>
              <w:left w:w="115" w:type="dxa"/>
              <w:bottom w:w="0" w:type="dxa"/>
              <w:right w:w="115" w:type="dxa"/>
            </w:tcMar>
            <w:vAlign w:val="bottom"/>
            <w:hideMark/>
          </w:tcPr>
          <w:p w14:paraId="10069D66" w14:textId="77777777" w:rsidR="008C037C" w:rsidRPr="00F44949" w:rsidRDefault="008C037C" w:rsidP="00BC444F">
            <w:pPr>
              <w:jc w:val="center"/>
              <w:rPr>
                <w:rFonts w:ascii="Times New Roman" w:hAnsi="Times New Roman"/>
                <w:szCs w:val="24"/>
              </w:rPr>
            </w:pPr>
            <w:r>
              <w:rPr>
                <w:rFonts w:ascii="Arial" w:hAnsi="Arial" w:cs="Arial"/>
                <w:color w:val="000000"/>
                <w:sz w:val="20"/>
              </w:rPr>
              <w:t>0.3</w:t>
            </w:r>
            <w:r w:rsidRPr="00F44949">
              <w:rPr>
                <w:rFonts w:ascii="Arial" w:hAnsi="Arial" w:cs="Arial"/>
                <w:color w:val="000000"/>
                <w:sz w:val="20"/>
              </w:rPr>
              <w:t>3</w:t>
            </w:r>
          </w:p>
        </w:tc>
      </w:tr>
      <w:tr w:rsidR="008C037C" w:rsidRPr="00F44949" w14:paraId="7E3D777C" w14:textId="77777777" w:rsidTr="008C037C">
        <w:trPr>
          <w:trHeight w:val="280"/>
          <w:jc w:val="center"/>
        </w:trPr>
        <w:tc>
          <w:tcPr>
            <w:tcW w:w="1230" w:type="dxa"/>
            <w:tcMar>
              <w:top w:w="0" w:type="dxa"/>
              <w:left w:w="115" w:type="dxa"/>
              <w:bottom w:w="0" w:type="dxa"/>
              <w:right w:w="115" w:type="dxa"/>
            </w:tcMar>
            <w:vAlign w:val="bottom"/>
            <w:hideMark/>
          </w:tcPr>
          <w:p w14:paraId="35274B94" w14:textId="77777777" w:rsidR="008C037C" w:rsidRPr="00F44949" w:rsidRDefault="008C037C" w:rsidP="00BC444F">
            <w:pPr>
              <w:rPr>
                <w:rFonts w:ascii="Times New Roman" w:hAnsi="Times New Roman"/>
                <w:szCs w:val="24"/>
              </w:rPr>
            </w:pPr>
            <w:r w:rsidRPr="00F44949">
              <w:rPr>
                <w:rFonts w:ascii="Arial" w:hAnsi="Arial" w:cs="Arial"/>
                <w:color w:val="000000"/>
                <w:sz w:val="20"/>
              </w:rPr>
              <w:t>G.41</w:t>
            </w:r>
          </w:p>
        </w:tc>
        <w:tc>
          <w:tcPr>
            <w:tcW w:w="1110" w:type="dxa"/>
            <w:tcMar>
              <w:top w:w="0" w:type="dxa"/>
              <w:left w:w="115" w:type="dxa"/>
              <w:bottom w:w="0" w:type="dxa"/>
              <w:right w:w="115" w:type="dxa"/>
            </w:tcMar>
            <w:vAlign w:val="bottom"/>
            <w:hideMark/>
          </w:tcPr>
          <w:p w14:paraId="3F8B4EFF" w14:textId="77777777" w:rsidR="008C037C" w:rsidRPr="00F44949" w:rsidRDefault="008C037C" w:rsidP="00BC444F">
            <w:pPr>
              <w:jc w:val="center"/>
              <w:rPr>
                <w:rFonts w:ascii="Times New Roman" w:hAnsi="Times New Roman"/>
                <w:szCs w:val="24"/>
              </w:rPr>
            </w:pPr>
            <w:r>
              <w:rPr>
                <w:rFonts w:ascii="Arial" w:hAnsi="Arial" w:cs="Arial"/>
                <w:color w:val="000000"/>
                <w:sz w:val="20"/>
              </w:rPr>
              <w:t>0.40</w:t>
            </w:r>
          </w:p>
        </w:tc>
        <w:tc>
          <w:tcPr>
            <w:tcW w:w="0" w:type="auto"/>
            <w:tcMar>
              <w:top w:w="0" w:type="dxa"/>
              <w:left w:w="115" w:type="dxa"/>
              <w:bottom w:w="0" w:type="dxa"/>
              <w:right w:w="115" w:type="dxa"/>
            </w:tcMar>
            <w:vAlign w:val="bottom"/>
            <w:hideMark/>
          </w:tcPr>
          <w:p w14:paraId="5E626B7F" w14:textId="77777777" w:rsidR="008C037C" w:rsidRPr="00F44949" w:rsidRDefault="008C037C" w:rsidP="00BC444F">
            <w:pPr>
              <w:jc w:val="center"/>
              <w:rPr>
                <w:rFonts w:ascii="Times New Roman" w:hAnsi="Times New Roman"/>
                <w:szCs w:val="24"/>
              </w:rPr>
            </w:pPr>
            <w:r>
              <w:rPr>
                <w:rFonts w:ascii="Arial" w:hAnsi="Arial" w:cs="Arial"/>
                <w:color w:val="000000"/>
                <w:sz w:val="20"/>
              </w:rPr>
              <w:t>3.98</w:t>
            </w:r>
          </w:p>
        </w:tc>
        <w:tc>
          <w:tcPr>
            <w:tcW w:w="0" w:type="auto"/>
            <w:tcMar>
              <w:top w:w="0" w:type="dxa"/>
              <w:left w:w="115" w:type="dxa"/>
              <w:bottom w:w="0" w:type="dxa"/>
              <w:right w:w="115" w:type="dxa"/>
            </w:tcMar>
            <w:vAlign w:val="bottom"/>
            <w:hideMark/>
          </w:tcPr>
          <w:p w14:paraId="00C2BF55" w14:textId="77777777" w:rsidR="008C037C" w:rsidRPr="00F44949" w:rsidRDefault="008C037C" w:rsidP="00BC444F">
            <w:pPr>
              <w:jc w:val="center"/>
              <w:rPr>
                <w:rFonts w:ascii="Times New Roman" w:hAnsi="Times New Roman"/>
                <w:szCs w:val="24"/>
              </w:rPr>
            </w:pPr>
            <w:r>
              <w:rPr>
                <w:rFonts w:ascii="Arial" w:hAnsi="Arial" w:cs="Arial"/>
                <w:color w:val="000000"/>
                <w:sz w:val="20"/>
              </w:rPr>
              <w:t>6.13</w:t>
            </w:r>
          </w:p>
        </w:tc>
        <w:tc>
          <w:tcPr>
            <w:tcW w:w="0" w:type="auto"/>
            <w:tcMar>
              <w:top w:w="0" w:type="dxa"/>
              <w:left w:w="115" w:type="dxa"/>
              <w:bottom w:w="0" w:type="dxa"/>
              <w:right w:w="115" w:type="dxa"/>
            </w:tcMar>
            <w:vAlign w:val="bottom"/>
            <w:hideMark/>
          </w:tcPr>
          <w:p w14:paraId="4A32CB56" w14:textId="77777777" w:rsidR="008C037C" w:rsidRPr="00F44949" w:rsidRDefault="008C037C" w:rsidP="00BC444F">
            <w:pPr>
              <w:jc w:val="center"/>
              <w:rPr>
                <w:rFonts w:ascii="Times New Roman" w:hAnsi="Times New Roman"/>
                <w:szCs w:val="24"/>
              </w:rPr>
            </w:pPr>
            <w:r>
              <w:rPr>
                <w:rFonts w:ascii="Arial" w:hAnsi="Arial" w:cs="Arial"/>
                <w:color w:val="000000"/>
                <w:sz w:val="20"/>
              </w:rPr>
              <w:t>98</w:t>
            </w:r>
          </w:p>
        </w:tc>
        <w:tc>
          <w:tcPr>
            <w:tcW w:w="0" w:type="auto"/>
            <w:tcMar>
              <w:top w:w="0" w:type="dxa"/>
              <w:left w:w="115" w:type="dxa"/>
              <w:bottom w:w="0" w:type="dxa"/>
              <w:right w:w="115" w:type="dxa"/>
            </w:tcMar>
            <w:vAlign w:val="bottom"/>
            <w:hideMark/>
          </w:tcPr>
          <w:p w14:paraId="19AF8992" w14:textId="77777777" w:rsidR="008C037C" w:rsidRPr="00F44949" w:rsidRDefault="008C037C" w:rsidP="00BC444F">
            <w:pPr>
              <w:jc w:val="center"/>
              <w:rPr>
                <w:rFonts w:ascii="Times New Roman" w:hAnsi="Times New Roman"/>
                <w:szCs w:val="24"/>
              </w:rPr>
            </w:pPr>
            <w:r>
              <w:rPr>
                <w:rFonts w:ascii="Arial" w:hAnsi="Arial" w:cs="Arial"/>
                <w:color w:val="000000"/>
                <w:sz w:val="20"/>
              </w:rPr>
              <w:t>0.65</w:t>
            </w:r>
          </w:p>
        </w:tc>
      </w:tr>
      <w:tr w:rsidR="008C037C" w:rsidRPr="00F44949" w14:paraId="62E2F849" w14:textId="77777777" w:rsidTr="008C037C">
        <w:trPr>
          <w:trHeight w:val="280"/>
          <w:jc w:val="center"/>
        </w:trPr>
        <w:tc>
          <w:tcPr>
            <w:tcW w:w="1230" w:type="dxa"/>
            <w:tcMar>
              <w:top w:w="0" w:type="dxa"/>
              <w:left w:w="115" w:type="dxa"/>
              <w:bottom w:w="0" w:type="dxa"/>
              <w:right w:w="115" w:type="dxa"/>
            </w:tcMar>
            <w:vAlign w:val="bottom"/>
            <w:hideMark/>
          </w:tcPr>
          <w:p w14:paraId="171DBAE6" w14:textId="77777777" w:rsidR="008C037C" w:rsidRPr="00F44949" w:rsidRDefault="008C037C" w:rsidP="00BC444F">
            <w:pPr>
              <w:rPr>
                <w:rFonts w:ascii="Times New Roman" w:hAnsi="Times New Roman"/>
                <w:szCs w:val="24"/>
              </w:rPr>
            </w:pPr>
            <w:r>
              <w:rPr>
                <w:rFonts w:ascii="Arial" w:hAnsi="Arial" w:cs="Arial"/>
                <w:color w:val="000000"/>
                <w:sz w:val="20"/>
              </w:rPr>
              <w:t>M.26EMLA</w:t>
            </w:r>
          </w:p>
        </w:tc>
        <w:tc>
          <w:tcPr>
            <w:tcW w:w="1110" w:type="dxa"/>
            <w:tcMar>
              <w:top w:w="0" w:type="dxa"/>
              <w:left w:w="115" w:type="dxa"/>
              <w:bottom w:w="0" w:type="dxa"/>
              <w:right w:w="115" w:type="dxa"/>
            </w:tcMar>
            <w:vAlign w:val="bottom"/>
            <w:hideMark/>
          </w:tcPr>
          <w:p w14:paraId="6A97BDED" w14:textId="77777777" w:rsidR="008C037C" w:rsidRPr="00F44949" w:rsidRDefault="008C037C" w:rsidP="00BC444F">
            <w:pPr>
              <w:jc w:val="center"/>
              <w:rPr>
                <w:rFonts w:ascii="Times New Roman" w:hAnsi="Times New Roman"/>
                <w:szCs w:val="24"/>
              </w:rPr>
            </w:pPr>
            <w:r>
              <w:rPr>
                <w:rFonts w:ascii="Arial" w:hAnsi="Arial" w:cs="Arial"/>
                <w:color w:val="000000"/>
                <w:sz w:val="20"/>
              </w:rPr>
              <w:t>0.5</w:t>
            </w:r>
            <w:r w:rsidRPr="00F44949">
              <w:rPr>
                <w:rFonts w:ascii="Arial" w:hAnsi="Arial" w:cs="Arial"/>
                <w:color w:val="000000"/>
                <w:sz w:val="20"/>
              </w:rPr>
              <w:t>0</w:t>
            </w:r>
          </w:p>
        </w:tc>
        <w:tc>
          <w:tcPr>
            <w:tcW w:w="0" w:type="auto"/>
            <w:tcMar>
              <w:top w:w="0" w:type="dxa"/>
              <w:left w:w="115" w:type="dxa"/>
              <w:bottom w:w="0" w:type="dxa"/>
              <w:right w:w="115" w:type="dxa"/>
            </w:tcMar>
            <w:vAlign w:val="bottom"/>
            <w:hideMark/>
          </w:tcPr>
          <w:p w14:paraId="5A5E2C06" w14:textId="77777777" w:rsidR="008C037C" w:rsidRPr="00F44949" w:rsidRDefault="008C037C" w:rsidP="00BC444F">
            <w:pPr>
              <w:jc w:val="center"/>
              <w:rPr>
                <w:rFonts w:ascii="Times New Roman" w:hAnsi="Times New Roman"/>
                <w:szCs w:val="24"/>
              </w:rPr>
            </w:pPr>
            <w:r>
              <w:rPr>
                <w:rFonts w:ascii="Arial" w:hAnsi="Arial" w:cs="Arial"/>
                <w:color w:val="000000"/>
                <w:sz w:val="20"/>
              </w:rPr>
              <w:t>5.33</w:t>
            </w:r>
          </w:p>
        </w:tc>
        <w:tc>
          <w:tcPr>
            <w:tcW w:w="0" w:type="auto"/>
            <w:tcMar>
              <w:top w:w="0" w:type="dxa"/>
              <w:left w:w="115" w:type="dxa"/>
              <w:bottom w:w="0" w:type="dxa"/>
              <w:right w:w="115" w:type="dxa"/>
            </w:tcMar>
            <w:vAlign w:val="bottom"/>
            <w:hideMark/>
          </w:tcPr>
          <w:p w14:paraId="69CBD6D7" w14:textId="77777777" w:rsidR="008C037C" w:rsidRPr="00F44949" w:rsidRDefault="008C037C" w:rsidP="00BC444F">
            <w:pPr>
              <w:jc w:val="center"/>
              <w:rPr>
                <w:rFonts w:ascii="Times New Roman" w:hAnsi="Times New Roman"/>
                <w:szCs w:val="24"/>
              </w:rPr>
            </w:pPr>
            <w:r>
              <w:rPr>
                <w:rFonts w:ascii="Arial" w:hAnsi="Arial" w:cs="Arial"/>
                <w:color w:val="000000"/>
                <w:sz w:val="20"/>
              </w:rPr>
              <w:t>6.03</w:t>
            </w:r>
          </w:p>
        </w:tc>
        <w:tc>
          <w:tcPr>
            <w:tcW w:w="0" w:type="auto"/>
            <w:tcMar>
              <w:top w:w="0" w:type="dxa"/>
              <w:left w:w="115" w:type="dxa"/>
              <w:bottom w:w="0" w:type="dxa"/>
              <w:right w:w="115" w:type="dxa"/>
            </w:tcMar>
            <w:vAlign w:val="bottom"/>
            <w:hideMark/>
          </w:tcPr>
          <w:p w14:paraId="4BFDEF30" w14:textId="77777777" w:rsidR="008C037C" w:rsidRPr="00F44949" w:rsidRDefault="008C037C" w:rsidP="00BC444F">
            <w:pPr>
              <w:jc w:val="center"/>
              <w:rPr>
                <w:rFonts w:ascii="Times New Roman" w:hAnsi="Times New Roman"/>
                <w:szCs w:val="24"/>
              </w:rPr>
            </w:pPr>
            <w:r>
              <w:rPr>
                <w:rFonts w:ascii="Arial" w:hAnsi="Arial" w:cs="Arial"/>
                <w:color w:val="000000"/>
                <w:sz w:val="20"/>
              </w:rPr>
              <w:t>97</w:t>
            </w:r>
          </w:p>
        </w:tc>
        <w:tc>
          <w:tcPr>
            <w:tcW w:w="0" w:type="auto"/>
            <w:tcMar>
              <w:top w:w="0" w:type="dxa"/>
              <w:left w:w="115" w:type="dxa"/>
              <w:bottom w:w="0" w:type="dxa"/>
              <w:right w:w="115" w:type="dxa"/>
            </w:tcMar>
            <w:vAlign w:val="bottom"/>
            <w:hideMark/>
          </w:tcPr>
          <w:p w14:paraId="67CDF2A8"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88</w:t>
            </w:r>
          </w:p>
        </w:tc>
      </w:tr>
      <w:tr w:rsidR="008C037C" w:rsidRPr="00F44949" w14:paraId="2C72A016" w14:textId="77777777" w:rsidTr="008C037C">
        <w:trPr>
          <w:trHeight w:val="280"/>
          <w:jc w:val="center"/>
        </w:trPr>
        <w:tc>
          <w:tcPr>
            <w:tcW w:w="1230" w:type="dxa"/>
            <w:tcMar>
              <w:top w:w="0" w:type="dxa"/>
              <w:left w:w="115" w:type="dxa"/>
              <w:bottom w:w="0" w:type="dxa"/>
              <w:right w:w="115" w:type="dxa"/>
            </w:tcMar>
            <w:vAlign w:val="bottom"/>
            <w:hideMark/>
          </w:tcPr>
          <w:p w14:paraId="385BFFE2" w14:textId="77777777" w:rsidR="008C037C" w:rsidRPr="00F44949" w:rsidRDefault="008C037C" w:rsidP="00BC444F">
            <w:pPr>
              <w:rPr>
                <w:rFonts w:ascii="Times New Roman" w:hAnsi="Times New Roman"/>
                <w:szCs w:val="24"/>
              </w:rPr>
            </w:pPr>
            <w:r w:rsidRPr="00F44949">
              <w:rPr>
                <w:rFonts w:ascii="Arial" w:hAnsi="Arial" w:cs="Arial"/>
                <w:color w:val="000000"/>
                <w:sz w:val="20"/>
              </w:rPr>
              <w:t>G.</w:t>
            </w:r>
            <w:r>
              <w:rPr>
                <w:rFonts w:ascii="Arial" w:hAnsi="Arial" w:cs="Arial"/>
                <w:color w:val="000000"/>
                <w:sz w:val="20"/>
              </w:rPr>
              <w:t>935</w:t>
            </w:r>
          </w:p>
        </w:tc>
        <w:tc>
          <w:tcPr>
            <w:tcW w:w="1110" w:type="dxa"/>
            <w:tcMar>
              <w:top w:w="0" w:type="dxa"/>
              <w:left w:w="115" w:type="dxa"/>
              <w:bottom w:w="0" w:type="dxa"/>
              <w:right w:w="115" w:type="dxa"/>
            </w:tcMar>
            <w:vAlign w:val="bottom"/>
            <w:hideMark/>
          </w:tcPr>
          <w:p w14:paraId="3C744224" w14:textId="77777777" w:rsidR="008C037C" w:rsidRPr="00F44949" w:rsidRDefault="008C037C" w:rsidP="00BC444F">
            <w:pPr>
              <w:jc w:val="center"/>
              <w:rPr>
                <w:rFonts w:ascii="Times New Roman" w:hAnsi="Times New Roman"/>
                <w:szCs w:val="24"/>
              </w:rPr>
            </w:pPr>
            <w:r>
              <w:rPr>
                <w:rFonts w:ascii="Arial" w:hAnsi="Arial" w:cs="Arial"/>
                <w:color w:val="000000"/>
                <w:sz w:val="20"/>
              </w:rPr>
              <w:t>0.1</w:t>
            </w:r>
            <w:r w:rsidRPr="00F44949">
              <w:rPr>
                <w:rFonts w:ascii="Arial" w:hAnsi="Arial" w:cs="Arial"/>
                <w:color w:val="000000"/>
                <w:sz w:val="20"/>
              </w:rPr>
              <w:t>0</w:t>
            </w:r>
          </w:p>
        </w:tc>
        <w:tc>
          <w:tcPr>
            <w:tcW w:w="0" w:type="auto"/>
            <w:tcMar>
              <w:top w:w="0" w:type="dxa"/>
              <w:left w:w="115" w:type="dxa"/>
              <w:bottom w:w="0" w:type="dxa"/>
              <w:right w:w="115" w:type="dxa"/>
            </w:tcMar>
            <w:vAlign w:val="bottom"/>
            <w:hideMark/>
          </w:tcPr>
          <w:p w14:paraId="531A2C07" w14:textId="77777777" w:rsidR="008C037C" w:rsidRPr="00F44949" w:rsidRDefault="008C037C" w:rsidP="00BC444F">
            <w:pPr>
              <w:jc w:val="center"/>
              <w:rPr>
                <w:rFonts w:ascii="Times New Roman" w:hAnsi="Times New Roman"/>
                <w:szCs w:val="24"/>
              </w:rPr>
            </w:pPr>
            <w:r>
              <w:rPr>
                <w:rFonts w:ascii="Arial" w:hAnsi="Arial" w:cs="Arial"/>
                <w:color w:val="000000"/>
                <w:sz w:val="20"/>
              </w:rPr>
              <w:t>7.07</w:t>
            </w:r>
          </w:p>
        </w:tc>
        <w:tc>
          <w:tcPr>
            <w:tcW w:w="0" w:type="auto"/>
            <w:tcMar>
              <w:top w:w="0" w:type="dxa"/>
              <w:left w:w="115" w:type="dxa"/>
              <w:bottom w:w="0" w:type="dxa"/>
              <w:right w:w="115" w:type="dxa"/>
            </w:tcMar>
            <w:vAlign w:val="bottom"/>
            <w:hideMark/>
          </w:tcPr>
          <w:p w14:paraId="2E17F74A" w14:textId="77777777" w:rsidR="008C037C" w:rsidRPr="00F44949" w:rsidRDefault="008C037C" w:rsidP="00BC444F">
            <w:pPr>
              <w:jc w:val="center"/>
              <w:rPr>
                <w:rFonts w:ascii="Times New Roman" w:hAnsi="Times New Roman"/>
                <w:szCs w:val="24"/>
              </w:rPr>
            </w:pPr>
            <w:r>
              <w:rPr>
                <w:rFonts w:ascii="Arial" w:hAnsi="Arial" w:cs="Arial"/>
                <w:color w:val="000000"/>
                <w:sz w:val="20"/>
              </w:rPr>
              <w:t>6.03</w:t>
            </w:r>
          </w:p>
        </w:tc>
        <w:tc>
          <w:tcPr>
            <w:tcW w:w="0" w:type="auto"/>
            <w:tcMar>
              <w:top w:w="0" w:type="dxa"/>
              <w:left w:w="115" w:type="dxa"/>
              <w:bottom w:w="0" w:type="dxa"/>
              <w:right w:w="115" w:type="dxa"/>
            </w:tcMar>
            <w:vAlign w:val="bottom"/>
            <w:hideMark/>
          </w:tcPr>
          <w:p w14:paraId="68769730" w14:textId="77777777" w:rsidR="008C037C" w:rsidRPr="00F44949" w:rsidRDefault="008C037C" w:rsidP="00BC444F">
            <w:pPr>
              <w:jc w:val="center"/>
              <w:rPr>
                <w:rFonts w:ascii="Times New Roman" w:hAnsi="Times New Roman"/>
                <w:szCs w:val="24"/>
              </w:rPr>
            </w:pPr>
            <w:r>
              <w:rPr>
                <w:rFonts w:ascii="Arial" w:hAnsi="Arial" w:cs="Arial"/>
                <w:color w:val="000000"/>
                <w:sz w:val="20"/>
              </w:rPr>
              <w:t>97</w:t>
            </w:r>
          </w:p>
        </w:tc>
        <w:tc>
          <w:tcPr>
            <w:tcW w:w="0" w:type="auto"/>
            <w:tcMar>
              <w:top w:w="0" w:type="dxa"/>
              <w:left w:w="115" w:type="dxa"/>
              <w:bottom w:w="0" w:type="dxa"/>
              <w:right w:w="115" w:type="dxa"/>
            </w:tcMar>
            <w:vAlign w:val="bottom"/>
            <w:hideMark/>
          </w:tcPr>
          <w:p w14:paraId="28930D51"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1.</w:t>
            </w:r>
            <w:r>
              <w:rPr>
                <w:rFonts w:ascii="Arial" w:hAnsi="Arial" w:cs="Arial"/>
                <w:color w:val="000000"/>
                <w:sz w:val="20"/>
              </w:rPr>
              <w:t>17</w:t>
            </w:r>
          </w:p>
        </w:tc>
      </w:tr>
      <w:tr w:rsidR="008C037C" w:rsidRPr="00F44949" w14:paraId="0FBE95A4" w14:textId="77777777" w:rsidTr="008C037C">
        <w:trPr>
          <w:trHeight w:val="280"/>
          <w:jc w:val="center"/>
        </w:trPr>
        <w:tc>
          <w:tcPr>
            <w:tcW w:w="1230" w:type="dxa"/>
            <w:tcMar>
              <w:top w:w="0" w:type="dxa"/>
              <w:left w:w="115" w:type="dxa"/>
              <w:bottom w:w="0" w:type="dxa"/>
              <w:right w:w="115" w:type="dxa"/>
            </w:tcMar>
            <w:vAlign w:val="bottom"/>
            <w:hideMark/>
          </w:tcPr>
          <w:p w14:paraId="447446A8" w14:textId="77777777" w:rsidR="008C037C" w:rsidRPr="00F44949" w:rsidRDefault="008C037C" w:rsidP="00BC444F">
            <w:pPr>
              <w:rPr>
                <w:rFonts w:ascii="Times New Roman" w:hAnsi="Times New Roman"/>
                <w:szCs w:val="24"/>
              </w:rPr>
            </w:pPr>
            <w:r>
              <w:rPr>
                <w:rFonts w:ascii="Arial" w:hAnsi="Arial" w:cs="Arial"/>
                <w:color w:val="000000"/>
                <w:sz w:val="20"/>
              </w:rPr>
              <w:t>G.11</w:t>
            </w:r>
          </w:p>
        </w:tc>
        <w:tc>
          <w:tcPr>
            <w:tcW w:w="1110" w:type="dxa"/>
            <w:tcMar>
              <w:top w:w="0" w:type="dxa"/>
              <w:left w:w="115" w:type="dxa"/>
              <w:bottom w:w="0" w:type="dxa"/>
              <w:right w:w="115" w:type="dxa"/>
            </w:tcMar>
            <w:vAlign w:val="bottom"/>
            <w:hideMark/>
          </w:tcPr>
          <w:p w14:paraId="3BC76CA1"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22</w:t>
            </w:r>
          </w:p>
        </w:tc>
        <w:tc>
          <w:tcPr>
            <w:tcW w:w="0" w:type="auto"/>
            <w:tcMar>
              <w:top w:w="0" w:type="dxa"/>
              <w:left w:w="115" w:type="dxa"/>
              <w:bottom w:w="0" w:type="dxa"/>
              <w:right w:w="115" w:type="dxa"/>
            </w:tcMar>
            <w:vAlign w:val="bottom"/>
            <w:hideMark/>
          </w:tcPr>
          <w:p w14:paraId="6C9F2EE8" w14:textId="77777777" w:rsidR="008C037C" w:rsidRPr="00F44949" w:rsidRDefault="008C037C" w:rsidP="00BC444F">
            <w:pPr>
              <w:jc w:val="center"/>
              <w:rPr>
                <w:rFonts w:ascii="Times New Roman" w:hAnsi="Times New Roman"/>
                <w:szCs w:val="24"/>
              </w:rPr>
            </w:pPr>
            <w:r>
              <w:rPr>
                <w:rFonts w:ascii="Arial" w:hAnsi="Arial" w:cs="Arial"/>
                <w:color w:val="000000"/>
                <w:sz w:val="20"/>
              </w:rPr>
              <w:t>3.41</w:t>
            </w:r>
          </w:p>
        </w:tc>
        <w:tc>
          <w:tcPr>
            <w:tcW w:w="0" w:type="auto"/>
            <w:tcMar>
              <w:top w:w="0" w:type="dxa"/>
              <w:left w:w="115" w:type="dxa"/>
              <w:bottom w:w="0" w:type="dxa"/>
              <w:right w:w="115" w:type="dxa"/>
            </w:tcMar>
            <w:vAlign w:val="bottom"/>
            <w:hideMark/>
          </w:tcPr>
          <w:p w14:paraId="31D772FE" w14:textId="77777777" w:rsidR="008C037C" w:rsidRPr="00F44949" w:rsidRDefault="008C037C" w:rsidP="00BC444F">
            <w:pPr>
              <w:jc w:val="center"/>
              <w:rPr>
                <w:rFonts w:ascii="Times New Roman" w:hAnsi="Times New Roman"/>
                <w:szCs w:val="24"/>
              </w:rPr>
            </w:pPr>
            <w:r>
              <w:rPr>
                <w:rFonts w:ascii="Arial" w:hAnsi="Arial" w:cs="Arial"/>
                <w:color w:val="000000"/>
                <w:sz w:val="20"/>
              </w:rPr>
              <w:t>5.95</w:t>
            </w:r>
          </w:p>
        </w:tc>
        <w:tc>
          <w:tcPr>
            <w:tcW w:w="0" w:type="auto"/>
            <w:tcMar>
              <w:top w:w="0" w:type="dxa"/>
              <w:left w:w="115" w:type="dxa"/>
              <w:bottom w:w="0" w:type="dxa"/>
              <w:right w:w="115" w:type="dxa"/>
            </w:tcMar>
            <w:vAlign w:val="bottom"/>
            <w:hideMark/>
          </w:tcPr>
          <w:p w14:paraId="316345BA" w14:textId="77777777" w:rsidR="008C037C" w:rsidRPr="00F44949" w:rsidRDefault="008C037C" w:rsidP="00BC444F">
            <w:pPr>
              <w:jc w:val="center"/>
              <w:rPr>
                <w:rFonts w:ascii="Times New Roman" w:hAnsi="Times New Roman"/>
                <w:szCs w:val="24"/>
              </w:rPr>
            </w:pPr>
            <w:r>
              <w:rPr>
                <w:rFonts w:ascii="Arial" w:hAnsi="Arial" w:cs="Arial"/>
                <w:color w:val="000000"/>
                <w:sz w:val="20"/>
              </w:rPr>
              <w:t>95</w:t>
            </w:r>
          </w:p>
        </w:tc>
        <w:tc>
          <w:tcPr>
            <w:tcW w:w="0" w:type="auto"/>
            <w:tcMar>
              <w:top w:w="0" w:type="dxa"/>
              <w:left w:w="115" w:type="dxa"/>
              <w:bottom w:w="0" w:type="dxa"/>
              <w:right w:w="115" w:type="dxa"/>
            </w:tcMar>
            <w:vAlign w:val="bottom"/>
            <w:hideMark/>
          </w:tcPr>
          <w:p w14:paraId="4876C70A"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0.</w:t>
            </w:r>
            <w:r>
              <w:rPr>
                <w:rFonts w:ascii="Arial" w:hAnsi="Arial" w:cs="Arial"/>
                <w:color w:val="000000"/>
                <w:sz w:val="20"/>
              </w:rPr>
              <w:t>57</w:t>
            </w:r>
          </w:p>
        </w:tc>
      </w:tr>
      <w:tr w:rsidR="008C037C" w:rsidRPr="00F44949" w14:paraId="08B543A3" w14:textId="77777777" w:rsidTr="008C037C">
        <w:trPr>
          <w:trHeight w:val="280"/>
          <w:jc w:val="center"/>
        </w:trPr>
        <w:tc>
          <w:tcPr>
            <w:tcW w:w="1230" w:type="dxa"/>
            <w:tcMar>
              <w:top w:w="0" w:type="dxa"/>
              <w:left w:w="115" w:type="dxa"/>
              <w:bottom w:w="0" w:type="dxa"/>
              <w:right w:w="115" w:type="dxa"/>
            </w:tcMar>
            <w:vAlign w:val="bottom"/>
            <w:hideMark/>
          </w:tcPr>
          <w:p w14:paraId="1D7F613D" w14:textId="77777777" w:rsidR="008C037C" w:rsidRPr="00F44949" w:rsidRDefault="008C037C" w:rsidP="00BC444F">
            <w:pPr>
              <w:rPr>
                <w:rFonts w:ascii="Times New Roman" w:hAnsi="Times New Roman"/>
                <w:szCs w:val="24"/>
              </w:rPr>
            </w:pPr>
            <w:r w:rsidRPr="00F44949">
              <w:rPr>
                <w:rFonts w:ascii="Arial" w:hAnsi="Arial" w:cs="Arial"/>
                <w:color w:val="000000"/>
                <w:sz w:val="20"/>
              </w:rPr>
              <w:t>G.</w:t>
            </w:r>
            <w:r>
              <w:rPr>
                <w:rFonts w:ascii="Arial" w:hAnsi="Arial" w:cs="Arial"/>
                <w:color w:val="000000"/>
                <w:sz w:val="20"/>
              </w:rPr>
              <w:t>214</w:t>
            </w:r>
          </w:p>
        </w:tc>
        <w:tc>
          <w:tcPr>
            <w:tcW w:w="1110" w:type="dxa"/>
            <w:tcMar>
              <w:top w:w="0" w:type="dxa"/>
              <w:left w:w="115" w:type="dxa"/>
              <w:bottom w:w="0" w:type="dxa"/>
              <w:right w:w="115" w:type="dxa"/>
            </w:tcMar>
            <w:vAlign w:val="bottom"/>
            <w:hideMark/>
          </w:tcPr>
          <w:p w14:paraId="3AC21E87" w14:textId="77777777" w:rsidR="008C037C" w:rsidRPr="00F44949" w:rsidRDefault="008C037C" w:rsidP="00BC444F">
            <w:pPr>
              <w:jc w:val="center"/>
              <w:rPr>
                <w:rFonts w:ascii="Times New Roman" w:hAnsi="Times New Roman"/>
                <w:szCs w:val="24"/>
              </w:rPr>
            </w:pPr>
            <w:r>
              <w:rPr>
                <w:rFonts w:ascii="Arial" w:hAnsi="Arial" w:cs="Arial"/>
                <w:color w:val="000000"/>
                <w:sz w:val="20"/>
              </w:rPr>
              <w:t>1.20</w:t>
            </w:r>
          </w:p>
        </w:tc>
        <w:tc>
          <w:tcPr>
            <w:tcW w:w="0" w:type="auto"/>
            <w:tcMar>
              <w:top w:w="0" w:type="dxa"/>
              <w:left w:w="115" w:type="dxa"/>
              <w:bottom w:w="0" w:type="dxa"/>
              <w:right w:w="115" w:type="dxa"/>
            </w:tcMar>
            <w:vAlign w:val="bottom"/>
            <w:hideMark/>
          </w:tcPr>
          <w:p w14:paraId="4419F1D1" w14:textId="77777777" w:rsidR="008C037C" w:rsidRPr="00F44949" w:rsidRDefault="008C037C" w:rsidP="00BC444F">
            <w:pPr>
              <w:jc w:val="center"/>
              <w:rPr>
                <w:rFonts w:ascii="Times New Roman" w:hAnsi="Times New Roman"/>
                <w:szCs w:val="24"/>
              </w:rPr>
            </w:pPr>
            <w:r>
              <w:rPr>
                <w:rFonts w:ascii="Arial" w:hAnsi="Arial" w:cs="Arial"/>
                <w:color w:val="000000"/>
                <w:sz w:val="20"/>
              </w:rPr>
              <w:t>6.96</w:t>
            </w:r>
          </w:p>
        </w:tc>
        <w:tc>
          <w:tcPr>
            <w:tcW w:w="0" w:type="auto"/>
            <w:tcMar>
              <w:top w:w="0" w:type="dxa"/>
              <w:left w:w="115" w:type="dxa"/>
              <w:bottom w:w="0" w:type="dxa"/>
              <w:right w:w="115" w:type="dxa"/>
            </w:tcMar>
            <w:vAlign w:val="bottom"/>
            <w:hideMark/>
          </w:tcPr>
          <w:p w14:paraId="325EB16C" w14:textId="77777777" w:rsidR="008C037C" w:rsidRPr="00F44949" w:rsidRDefault="008C037C" w:rsidP="00BC444F">
            <w:pPr>
              <w:jc w:val="center"/>
              <w:rPr>
                <w:rFonts w:ascii="Times New Roman" w:hAnsi="Times New Roman"/>
                <w:szCs w:val="24"/>
              </w:rPr>
            </w:pPr>
            <w:r>
              <w:rPr>
                <w:rFonts w:ascii="Arial" w:hAnsi="Arial" w:cs="Arial"/>
                <w:color w:val="000000"/>
                <w:sz w:val="20"/>
              </w:rPr>
              <w:t>5.79</w:t>
            </w:r>
          </w:p>
        </w:tc>
        <w:tc>
          <w:tcPr>
            <w:tcW w:w="0" w:type="auto"/>
            <w:tcMar>
              <w:top w:w="0" w:type="dxa"/>
              <w:left w:w="115" w:type="dxa"/>
              <w:bottom w:w="0" w:type="dxa"/>
              <w:right w:w="115" w:type="dxa"/>
            </w:tcMar>
            <w:vAlign w:val="bottom"/>
            <w:hideMark/>
          </w:tcPr>
          <w:p w14:paraId="75C9558C" w14:textId="77777777" w:rsidR="008C037C" w:rsidRPr="00F44949" w:rsidRDefault="008C037C" w:rsidP="00BC444F">
            <w:pPr>
              <w:jc w:val="center"/>
              <w:rPr>
                <w:rFonts w:ascii="Times New Roman" w:hAnsi="Times New Roman"/>
                <w:szCs w:val="24"/>
              </w:rPr>
            </w:pPr>
            <w:r>
              <w:rPr>
                <w:rFonts w:ascii="Arial" w:hAnsi="Arial" w:cs="Arial"/>
                <w:color w:val="000000"/>
                <w:sz w:val="20"/>
              </w:rPr>
              <w:t>93</w:t>
            </w:r>
          </w:p>
        </w:tc>
        <w:tc>
          <w:tcPr>
            <w:tcW w:w="0" w:type="auto"/>
            <w:tcMar>
              <w:top w:w="0" w:type="dxa"/>
              <w:left w:w="115" w:type="dxa"/>
              <w:bottom w:w="0" w:type="dxa"/>
              <w:right w:w="115" w:type="dxa"/>
            </w:tcMar>
            <w:vAlign w:val="bottom"/>
            <w:hideMark/>
          </w:tcPr>
          <w:p w14:paraId="47E3C97B" w14:textId="77777777" w:rsidR="008C037C" w:rsidRPr="00F44949" w:rsidRDefault="008C037C" w:rsidP="00BC444F">
            <w:pPr>
              <w:jc w:val="center"/>
              <w:rPr>
                <w:rFonts w:ascii="Times New Roman" w:hAnsi="Times New Roman"/>
                <w:szCs w:val="24"/>
              </w:rPr>
            </w:pPr>
            <w:r>
              <w:rPr>
                <w:rFonts w:ascii="Arial" w:hAnsi="Arial" w:cs="Arial"/>
                <w:color w:val="000000"/>
                <w:sz w:val="20"/>
              </w:rPr>
              <w:t>1.20</w:t>
            </w:r>
          </w:p>
        </w:tc>
      </w:tr>
      <w:tr w:rsidR="008C037C" w:rsidRPr="00F44949" w14:paraId="08A6B9A1" w14:textId="77777777" w:rsidTr="008C037C">
        <w:trPr>
          <w:trHeight w:val="280"/>
          <w:jc w:val="center"/>
        </w:trPr>
        <w:tc>
          <w:tcPr>
            <w:tcW w:w="1230" w:type="dxa"/>
            <w:tcMar>
              <w:top w:w="0" w:type="dxa"/>
              <w:left w:w="115" w:type="dxa"/>
              <w:bottom w:w="0" w:type="dxa"/>
              <w:right w:w="115" w:type="dxa"/>
            </w:tcMar>
            <w:vAlign w:val="bottom"/>
            <w:hideMark/>
          </w:tcPr>
          <w:p w14:paraId="2CF0706D" w14:textId="77777777" w:rsidR="008C037C" w:rsidRPr="00F44949" w:rsidRDefault="008C037C" w:rsidP="00BC444F">
            <w:pPr>
              <w:rPr>
                <w:rFonts w:ascii="Times New Roman" w:hAnsi="Times New Roman"/>
                <w:szCs w:val="24"/>
              </w:rPr>
            </w:pPr>
            <w:r w:rsidRPr="00F44949">
              <w:rPr>
                <w:rFonts w:ascii="Arial" w:hAnsi="Arial" w:cs="Arial"/>
                <w:color w:val="000000"/>
                <w:sz w:val="20"/>
              </w:rPr>
              <w:t>G.202</w:t>
            </w:r>
          </w:p>
        </w:tc>
        <w:tc>
          <w:tcPr>
            <w:tcW w:w="1110" w:type="dxa"/>
            <w:tcMar>
              <w:top w:w="0" w:type="dxa"/>
              <w:left w:w="115" w:type="dxa"/>
              <w:bottom w:w="0" w:type="dxa"/>
              <w:right w:w="115" w:type="dxa"/>
            </w:tcMar>
            <w:vAlign w:val="bottom"/>
            <w:hideMark/>
          </w:tcPr>
          <w:p w14:paraId="1F15BF85" w14:textId="77777777" w:rsidR="008C037C" w:rsidRPr="00F44949" w:rsidRDefault="008C037C" w:rsidP="00BC444F">
            <w:pPr>
              <w:jc w:val="center"/>
              <w:rPr>
                <w:rFonts w:ascii="Times New Roman" w:hAnsi="Times New Roman"/>
                <w:szCs w:val="24"/>
              </w:rPr>
            </w:pPr>
            <w:r>
              <w:rPr>
                <w:rFonts w:ascii="Arial" w:hAnsi="Arial" w:cs="Arial"/>
                <w:color w:val="000000"/>
                <w:sz w:val="20"/>
              </w:rPr>
              <w:t>0.4</w:t>
            </w:r>
            <w:r w:rsidRPr="00F44949">
              <w:rPr>
                <w:rFonts w:ascii="Arial" w:hAnsi="Arial" w:cs="Arial"/>
                <w:color w:val="000000"/>
                <w:sz w:val="20"/>
              </w:rPr>
              <w:t>0</w:t>
            </w:r>
          </w:p>
        </w:tc>
        <w:tc>
          <w:tcPr>
            <w:tcW w:w="0" w:type="auto"/>
            <w:tcMar>
              <w:top w:w="0" w:type="dxa"/>
              <w:left w:w="115" w:type="dxa"/>
              <w:bottom w:w="0" w:type="dxa"/>
              <w:right w:w="115" w:type="dxa"/>
            </w:tcMar>
            <w:vAlign w:val="bottom"/>
            <w:hideMark/>
          </w:tcPr>
          <w:p w14:paraId="20611474" w14:textId="77777777" w:rsidR="008C037C" w:rsidRPr="00F44949" w:rsidRDefault="008C037C" w:rsidP="00BC444F">
            <w:pPr>
              <w:jc w:val="center"/>
              <w:rPr>
                <w:rFonts w:ascii="Times New Roman" w:hAnsi="Times New Roman"/>
                <w:szCs w:val="24"/>
              </w:rPr>
            </w:pPr>
            <w:r>
              <w:rPr>
                <w:rFonts w:ascii="Arial" w:hAnsi="Arial" w:cs="Arial"/>
                <w:color w:val="000000"/>
                <w:sz w:val="20"/>
              </w:rPr>
              <w:t>7.22</w:t>
            </w:r>
          </w:p>
        </w:tc>
        <w:tc>
          <w:tcPr>
            <w:tcW w:w="0" w:type="auto"/>
            <w:tcMar>
              <w:top w:w="0" w:type="dxa"/>
              <w:left w:w="115" w:type="dxa"/>
              <w:bottom w:w="0" w:type="dxa"/>
              <w:right w:w="115" w:type="dxa"/>
            </w:tcMar>
            <w:vAlign w:val="bottom"/>
            <w:hideMark/>
          </w:tcPr>
          <w:p w14:paraId="475A7664" w14:textId="77777777" w:rsidR="008C037C" w:rsidRPr="00F44949" w:rsidRDefault="008C037C" w:rsidP="00BC444F">
            <w:pPr>
              <w:jc w:val="center"/>
              <w:rPr>
                <w:rFonts w:ascii="Times New Roman" w:hAnsi="Times New Roman"/>
                <w:szCs w:val="24"/>
              </w:rPr>
            </w:pPr>
            <w:r>
              <w:rPr>
                <w:rFonts w:ascii="Arial" w:hAnsi="Arial" w:cs="Arial"/>
                <w:color w:val="000000"/>
                <w:sz w:val="20"/>
              </w:rPr>
              <w:t>5.67</w:t>
            </w:r>
          </w:p>
        </w:tc>
        <w:tc>
          <w:tcPr>
            <w:tcW w:w="0" w:type="auto"/>
            <w:tcMar>
              <w:top w:w="0" w:type="dxa"/>
              <w:left w:w="115" w:type="dxa"/>
              <w:bottom w:w="0" w:type="dxa"/>
              <w:right w:w="115" w:type="dxa"/>
            </w:tcMar>
            <w:vAlign w:val="bottom"/>
            <w:hideMark/>
          </w:tcPr>
          <w:p w14:paraId="747CA268" w14:textId="77777777" w:rsidR="008C037C" w:rsidRPr="00F44949" w:rsidRDefault="008C037C" w:rsidP="00BC444F">
            <w:pPr>
              <w:jc w:val="center"/>
              <w:rPr>
                <w:rFonts w:ascii="Times New Roman" w:hAnsi="Times New Roman"/>
                <w:szCs w:val="24"/>
              </w:rPr>
            </w:pPr>
            <w:r>
              <w:rPr>
                <w:rFonts w:ascii="Arial" w:hAnsi="Arial" w:cs="Arial"/>
                <w:color w:val="000000"/>
                <w:sz w:val="20"/>
              </w:rPr>
              <w:t>91</w:t>
            </w:r>
          </w:p>
        </w:tc>
        <w:tc>
          <w:tcPr>
            <w:tcW w:w="0" w:type="auto"/>
            <w:tcMar>
              <w:top w:w="0" w:type="dxa"/>
              <w:left w:w="115" w:type="dxa"/>
              <w:bottom w:w="0" w:type="dxa"/>
              <w:right w:w="115" w:type="dxa"/>
            </w:tcMar>
            <w:vAlign w:val="bottom"/>
            <w:hideMark/>
          </w:tcPr>
          <w:p w14:paraId="6C6F65F1" w14:textId="77777777" w:rsidR="008C037C" w:rsidRPr="00F44949" w:rsidRDefault="008C037C" w:rsidP="00BC444F">
            <w:pPr>
              <w:jc w:val="center"/>
              <w:rPr>
                <w:rFonts w:ascii="Times New Roman" w:hAnsi="Times New Roman"/>
                <w:szCs w:val="24"/>
              </w:rPr>
            </w:pPr>
            <w:r w:rsidRPr="00F44949">
              <w:rPr>
                <w:rFonts w:ascii="Arial" w:hAnsi="Arial" w:cs="Arial"/>
                <w:color w:val="000000"/>
                <w:sz w:val="20"/>
              </w:rPr>
              <w:t>1.</w:t>
            </w:r>
            <w:r>
              <w:rPr>
                <w:rFonts w:ascii="Arial" w:hAnsi="Arial" w:cs="Arial"/>
                <w:color w:val="000000"/>
                <w:sz w:val="20"/>
              </w:rPr>
              <w:t>27</w:t>
            </w:r>
          </w:p>
        </w:tc>
      </w:tr>
      <w:tr w:rsidR="008C037C" w:rsidRPr="00F44949" w14:paraId="1EBCF614" w14:textId="77777777" w:rsidTr="008C037C">
        <w:trPr>
          <w:trHeight w:val="300"/>
          <w:jc w:val="center"/>
        </w:trPr>
        <w:tc>
          <w:tcPr>
            <w:tcW w:w="1230" w:type="dxa"/>
            <w:tcBorders>
              <w:bottom w:val="single" w:sz="8" w:space="0" w:color="000000"/>
            </w:tcBorders>
            <w:tcMar>
              <w:top w:w="0" w:type="dxa"/>
              <w:left w:w="115" w:type="dxa"/>
              <w:bottom w:w="0" w:type="dxa"/>
              <w:right w:w="115" w:type="dxa"/>
            </w:tcMar>
            <w:vAlign w:val="bottom"/>
            <w:hideMark/>
          </w:tcPr>
          <w:p w14:paraId="7F2BF854" w14:textId="77777777" w:rsidR="008C037C" w:rsidRPr="00F44949" w:rsidRDefault="008C037C" w:rsidP="00BC444F">
            <w:pPr>
              <w:rPr>
                <w:rFonts w:ascii="Times New Roman" w:hAnsi="Times New Roman"/>
                <w:szCs w:val="24"/>
              </w:rPr>
            </w:pPr>
            <w:r w:rsidRPr="00F44949">
              <w:rPr>
                <w:rFonts w:ascii="Arial" w:hAnsi="Arial" w:cs="Arial"/>
                <w:color w:val="000000"/>
                <w:sz w:val="20"/>
              </w:rPr>
              <w:t>B.10</w:t>
            </w:r>
          </w:p>
        </w:tc>
        <w:tc>
          <w:tcPr>
            <w:tcW w:w="1110" w:type="dxa"/>
            <w:tcBorders>
              <w:bottom w:val="single" w:sz="8" w:space="0" w:color="000000"/>
            </w:tcBorders>
            <w:tcMar>
              <w:top w:w="0" w:type="dxa"/>
              <w:left w:w="115" w:type="dxa"/>
              <w:bottom w:w="0" w:type="dxa"/>
              <w:right w:w="115" w:type="dxa"/>
            </w:tcMar>
            <w:vAlign w:val="bottom"/>
            <w:hideMark/>
          </w:tcPr>
          <w:p w14:paraId="54E29A1D" w14:textId="77777777" w:rsidR="008C037C" w:rsidRPr="00F44949" w:rsidRDefault="008C037C" w:rsidP="00BC444F">
            <w:pPr>
              <w:jc w:val="center"/>
              <w:rPr>
                <w:rFonts w:ascii="Times New Roman" w:hAnsi="Times New Roman"/>
                <w:szCs w:val="24"/>
              </w:rPr>
            </w:pPr>
            <w:r>
              <w:rPr>
                <w:rFonts w:ascii="Arial" w:hAnsi="Arial" w:cs="Arial"/>
                <w:color w:val="000000"/>
                <w:sz w:val="20"/>
              </w:rPr>
              <w:t>0.3</w:t>
            </w:r>
            <w:r w:rsidRPr="00F44949">
              <w:rPr>
                <w:rFonts w:ascii="Arial" w:hAnsi="Arial" w:cs="Arial"/>
                <w:color w:val="000000"/>
                <w:sz w:val="20"/>
              </w:rPr>
              <w:t>0</w:t>
            </w:r>
          </w:p>
        </w:tc>
        <w:tc>
          <w:tcPr>
            <w:tcW w:w="0" w:type="auto"/>
            <w:tcBorders>
              <w:bottom w:val="single" w:sz="8" w:space="0" w:color="000000"/>
            </w:tcBorders>
            <w:tcMar>
              <w:top w:w="0" w:type="dxa"/>
              <w:left w:w="115" w:type="dxa"/>
              <w:bottom w:w="0" w:type="dxa"/>
              <w:right w:w="115" w:type="dxa"/>
            </w:tcMar>
            <w:vAlign w:val="bottom"/>
            <w:hideMark/>
          </w:tcPr>
          <w:p w14:paraId="143F1E15" w14:textId="77777777" w:rsidR="008C037C" w:rsidRPr="00F44949" w:rsidRDefault="008C037C" w:rsidP="00BC444F">
            <w:pPr>
              <w:jc w:val="center"/>
              <w:rPr>
                <w:rFonts w:ascii="Times New Roman" w:hAnsi="Times New Roman"/>
                <w:szCs w:val="24"/>
              </w:rPr>
            </w:pPr>
            <w:r>
              <w:rPr>
                <w:rFonts w:ascii="Arial" w:hAnsi="Arial" w:cs="Arial"/>
                <w:color w:val="000000"/>
                <w:sz w:val="20"/>
              </w:rPr>
              <w:t>3.91</w:t>
            </w:r>
          </w:p>
        </w:tc>
        <w:tc>
          <w:tcPr>
            <w:tcW w:w="0" w:type="auto"/>
            <w:tcBorders>
              <w:bottom w:val="single" w:sz="8" w:space="0" w:color="000000"/>
            </w:tcBorders>
            <w:tcMar>
              <w:top w:w="0" w:type="dxa"/>
              <w:left w:w="115" w:type="dxa"/>
              <w:bottom w:w="0" w:type="dxa"/>
              <w:right w:w="115" w:type="dxa"/>
            </w:tcMar>
            <w:vAlign w:val="bottom"/>
            <w:hideMark/>
          </w:tcPr>
          <w:p w14:paraId="5471D369" w14:textId="77777777" w:rsidR="008C037C" w:rsidRPr="00F44949" w:rsidRDefault="008C037C" w:rsidP="00BC444F">
            <w:pPr>
              <w:jc w:val="center"/>
              <w:rPr>
                <w:rFonts w:ascii="Times New Roman" w:hAnsi="Times New Roman"/>
                <w:szCs w:val="24"/>
              </w:rPr>
            </w:pPr>
            <w:r>
              <w:rPr>
                <w:rFonts w:ascii="Arial" w:hAnsi="Arial" w:cs="Arial"/>
                <w:color w:val="000000"/>
                <w:sz w:val="20"/>
              </w:rPr>
              <w:t>5.57</w:t>
            </w:r>
          </w:p>
        </w:tc>
        <w:tc>
          <w:tcPr>
            <w:tcW w:w="0" w:type="auto"/>
            <w:tcBorders>
              <w:bottom w:val="single" w:sz="8" w:space="0" w:color="000000"/>
            </w:tcBorders>
            <w:tcMar>
              <w:top w:w="0" w:type="dxa"/>
              <w:left w:w="115" w:type="dxa"/>
              <w:bottom w:w="0" w:type="dxa"/>
              <w:right w:w="115" w:type="dxa"/>
            </w:tcMar>
            <w:vAlign w:val="bottom"/>
            <w:hideMark/>
          </w:tcPr>
          <w:p w14:paraId="2DC83D6F" w14:textId="77777777" w:rsidR="008C037C" w:rsidRPr="00F44949" w:rsidRDefault="008C037C" w:rsidP="00BC444F">
            <w:pPr>
              <w:jc w:val="center"/>
              <w:rPr>
                <w:rFonts w:ascii="Times New Roman" w:hAnsi="Times New Roman"/>
                <w:szCs w:val="24"/>
              </w:rPr>
            </w:pPr>
            <w:r>
              <w:rPr>
                <w:rFonts w:ascii="Arial" w:hAnsi="Arial" w:cs="Arial"/>
                <w:color w:val="000000"/>
                <w:sz w:val="20"/>
              </w:rPr>
              <w:t>89</w:t>
            </w:r>
          </w:p>
        </w:tc>
        <w:tc>
          <w:tcPr>
            <w:tcW w:w="0" w:type="auto"/>
            <w:tcBorders>
              <w:bottom w:val="single" w:sz="8" w:space="0" w:color="000000"/>
            </w:tcBorders>
            <w:tcMar>
              <w:top w:w="0" w:type="dxa"/>
              <w:left w:w="115" w:type="dxa"/>
              <w:bottom w:w="0" w:type="dxa"/>
              <w:right w:w="115" w:type="dxa"/>
            </w:tcMar>
            <w:vAlign w:val="bottom"/>
            <w:hideMark/>
          </w:tcPr>
          <w:p w14:paraId="75E9A071" w14:textId="77777777" w:rsidR="008C037C" w:rsidRPr="00F44949" w:rsidRDefault="008C037C" w:rsidP="00BC444F">
            <w:pPr>
              <w:jc w:val="center"/>
              <w:rPr>
                <w:rFonts w:ascii="Times New Roman" w:hAnsi="Times New Roman"/>
                <w:szCs w:val="24"/>
              </w:rPr>
            </w:pPr>
            <w:r>
              <w:rPr>
                <w:rFonts w:ascii="Arial" w:hAnsi="Arial" w:cs="Arial"/>
                <w:color w:val="000000"/>
                <w:sz w:val="20"/>
              </w:rPr>
              <w:t>0.70</w:t>
            </w:r>
          </w:p>
        </w:tc>
      </w:tr>
    </w:tbl>
    <w:p w14:paraId="52392DD0" w14:textId="0592E1DA" w:rsidR="008C037C" w:rsidRDefault="008C037C" w:rsidP="008C037C"/>
    <w:p w14:paraId="6EEF2988" w14:textId="404A5ABA" w:rsidR="00BE3C2E" w:rsidRDefault="00BE3C2E" w:rsidP="008C037C"/>
    <w:p w14:paraId="7F8777B2" w14:textId="021FD2EB" w:rsidR="00BE3C2E" w:rsidRDefault="00BE3C2E" w:rsidP="008C037C"/>
    <w:sectPr w:rsidR="00BE3C2E" w:rsidSect="00860EDD">
      <w:footerReference w:type="even" r:id="rId10"/>
      <w:footerReference w:type="default" r:id="rId11"/>
      <w:footerReference w:type="first" r:id="rId12"/>
      <w:endnotePr>
        <w:numFmt w:val="decimal"/>
      </w:endnotePr>
      <w:type w:val="continuous"/>
      <w:pgSz w:w="12240" w:h="15840"/>
      <w:pgMar w:top="720" w:right="864" w:bottom="720" w:left="864"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ADFC6E" w14:textId="77777777" w:rsidR="00157C86" w:rsidRDefault="00157C86">
      <w:r>
        <w:separator/>
      </w:r>
    </w:p>
  </w:endnote>
  <w:endnote w:type="continuationSeparator" w:id="0">
    <w:p w14:paraId="4940B0D8" w14:textId="77777777" w:rsidR="00157C86" w:rsidRDefault="0015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2AE6A" w14:textId="77777777" w:rsidR="004F26F9" w:rsidRDefault="004F2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BC9CD2F" w14:textId="77777777" w:rsidR="004F26F9" w:rsidRDefault="004F26F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495FFC" w14:textId="65677776" w:rsidR="004F26F9" w:rsidRDefault="004F26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7661">
      <w:rPr>
        <w:rStyle w:val="PageNumber"/>
        <w:noProof/>
      </w:rPr>
      <w:t>4</w:t>
    </w:r>
    <w:r>
      <w:rPr>
        <w:rStyle w:val="PageNumber"/>
      </w:rPr>
      <w:fldChar w:fldCharType="end"/>
    </w:r>
  </w:p>
  <w:p w14:paraId="2DF41AC5" w14:textId="77777777" w:rsidR="004F26F9" w:rsidRDefault="004F26F9">
    <w:pPr>
      <w:spacing w:line="240" w:lineRule="exact"/>
      <w:ind w:right="360" w:firstLine="360"/>
    </w:pPr>
  </w:p>
  <w:p w14:paraId="08B3B157" w14:textId="4CA58D74" w:rsidR="004F26F9" w:rsidRDefault="004F26F9">
    <w:pPr>
      <w:framePr w:wrap="around" w:vAnchor="text" w:hAnchor="margin" w:xAlign="center" w:y="1"/>
      <w:jc w:val="center"/>
      <w:rPr>
        <w:sz w:val="2"/>
      </w:rPr>
    </w:pPr>
    <w:r>
      <w:rPr>
        <w:sz w:val="2"/>
      </w:rPr>
      <w:t>-</w:t>
    </w:r>
    <w:r>
      <w:rPr>
        <w:sz w:val="2"/>
      </w:rPr>
      <w:fldChar w:fldCharType="begin"/>
    </w:r>
    <w:r>
      <w:rPr>
        <w:sz w:val="2"/>
      </w:rPr>
      <w:instrText xml:space="preserve">PAGE </w:instrText>
    </w:r>
    <w:r>
      <w:rPr>
        <w:sz w:val="2"/>
      </w:rPr>
      <w:fldChar w:fldCharType="separate"/>
    </w:r>
    <w:r w:rsidR="00107661">
      <w:rPr>
        <w:noProof/>
        <w:sz w:val="2"/>
      </w:rPr>
      <w:t>4</w:t>
    </w:r>
    <w:r>
      <w:rPr>
        <w:sz w:val="2"/>
      </w:rPr>
      <w:fldChar w:fldCharType="end"/>
    </w:r>
    <w:r>
      <w:rPr>
        <w:sz w:val="2"/>
      </w:rPr>
      <w:t>-</w:t>
    </w:r>
  </w:p>
  <w:p w14:paraId="70A70BCD" w14:textId="77777777" w:rsidR="004F26F9" w:rsidRDefault="004F26F9">
    <w:pPr>
      <w:ind w:left="2" w:right="2"/>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6B7BEB" w14:textId="77777777" w:rsidR="004F26F9" w:rsidRDefault="004F26F9">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D0159" w14:textId="77777777" w:rsidR="00157C86" w:rsidRDefault="00157C86">
      <w:r>
        <w:separator/>
      </w:r>
    </w:p>
  </w:footnote>
  <w:footnote w:type="continuationSeparator" w:id="0">
    <w:p w14:paraId="70FAE621" w14:textId="77777777" w:rsidR="00157C86" w:rsidRDefault="00157C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6846"/>
    <w:multiLevelType w:val="hybridMultilevel"/>
    <w:tmpl w:val="B350734A"/>
    <w:lvl w:ilvl="0" w:tplc="28A6DEE6">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6052A0F"/>
    <w:multiLevelType w:val="hybridMultilevel"/>
    <w:tmpl w:val="CBBA3E2C"/>
    <w:lvl w:ilvl="0" w:tplc="9C12D292">
      <w:start w:val="3"/>
      <w:numFmt w:val="decimal"/>
      <w:lvlText w:val="%1."/>
      <w:lvlJc w:val="left"/>
      <w:pPr>
        <w:tabs>
          <w:tab w:val="num" w:pos="1082"/>
        </w:tabs>
        <w:ind w:left="1082" w:hanging="360"/>
      </w:pPr>
      <w:rPr>
        <w:rFonts w:hint="default"/>
        <w:i/>
      </w:rPr>
    </w:lvl>
    <w:lvl w:ilvl="1" w:tplc="04090019" w:tentative="1">
      <w:start w:val="1"/>
      <w:numFmt w:val="lowerLetter"/>
      <w:lvlText w:val="%2."/>
      <w:lvlJc w:val="left"/>
      <w:pPr>
        <w:tabs>
          <w:tab w:val="num" w:pos="1802"/>
        </w:tabs>
        <w:ind w:left="1802" w:hanging="360"/>
      </w:pPr>
    </w:lvl>
    <w:lvl w:ilvl="2" w:tplc="0409001B" w:tentative="1">
      <w:start w:val="1"/>
      <w:numFmt w:val="lowerRoman"/>
      <w:lvlText w:val="%3."/>
      <w:lvlJc w:val="right"/>
      <w:pPr>
        <w:tabs>
          <w:tab w:val="num" w:pos="2522"/>
        </w:tabs>
        <w:ind w:left="2522" w:hanging="180"/>
      </w:pPr>
    </w:lvl>
    <w:lvl w:ilvl="3" w:tplc="0409000F" w:tentative="1">
      <w:start w:val="1"/>
      <w:numFmt w:val="decimal"/>
      <w:lvlText w:val="%4."/>
      <w:lvlJc w:val="left"/>
      <w:pPr>
        <w:tabs>
          <w:tab w:val="num" w:pos="3242"/>
        </w:tabs>
        <w:ind w:left="3242" w:hanging="360"/>
      </w:pPr>
    </w:lvl>
    <w:lvl w:ilvl="4" w:tplc="04090019" w:tentative="1">
      <w:start w:val="1"/>
      <w:numFmt w:val="lowerLetter"/>
      <w:lvlText w:val="%5."/>
      <w:lvlJc w:val="left"/>
      <w:pPr>
        <w:tabs>
          <w:tab w:val="num" w:pos="3962"/>
        </w:tabs>
        <w:ind w:left="3962" w:hanging="360"/>
      </w:pPr>
    </w:lvl>
    <w:lvl w:ilvl="5" w:tplc="0409001B" w:tentative="1">
      <w:start w:val="1"/>
      <w:numFmt w:val="lowerRoman"/>
      <w:lvlText w:val="%6."/>
      <w:lvlJc w:val="right"/>
      <w:pPr>
        <w:tabs>
          <w:tab w:val="num" w:pos="4682"/>
        </w:tabs>
        <w:ind w:left="4682" w:hanging="180"/>
      </w:pPr>
    </w:lvl>
    <w:lvl w:ilvl="6" w:tplc="0409000F" w:tentative="1">
      <w:start w:val="1"/>
      <w:numFmt w:val="decimal"/>
      <w:lvlText w:val="%7."/>
      <w:lvlJc w:val="left"/>
      <w:pPr>
        <w:tabs>
          <w:tab w:val="num" w:pos="5402"/>
        </w:tabs>
        <w:ind w:left="5402" w:hanging="360"/>
      </w:pPr>
    </w:lvl>
    <w:lvl w:ilvl="7" w:tplc="04090019" w:tentative="1">
      <w:start w:val="1"/>
      <w:numFmt w:val="lowerLetter"/>
      <w:lvlText w:val="%8."/>
      <w:lvlJc w:val="left"/>
      <w:pPr>
        <w:tabs>
          <w:tab w:val="num" w:pos="6122"/>
        </w:tabs>
        <w:ind w:left="6122" w:hanging="360"/>
      </w:pPr>
    </w:lvl>
    <w:lvl w:ilvl="8" w:tplc="0409001B" w:tentative="1">
      <w:start w:val="1"/>
      <w:numFmt w:val="lowerRoman"/>
      <w:lvlText w:val="%9."/>
      <w:lvlJc w:val="right"/>
      <w:pPr>
        <w:tabs>
          <w:tab w:val="num" w:pos="6842"/>
        </w:tabs>
        <w:ind w:left="6842" w:hanging="180"/>
      </w:pPr>
    </w:lvl>
  </w:abstractNum>
  <w:abstractNum w:abstractNumId="2" w15:restartNumberingAfterBreak="0">
    <w:nsid w:val="0D5F34F9"/>
    <w:multiLevelType w:val="hybridMultilevel"/>
    <w:tmpl w:val="50A67F84"/>
    <w:lvl w:ilvl="0" w:tplc="8702C8B4">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E977796"/>
    <w:multiLevelType w:val="singleLevel"/>
    <w:tmpl w:val="F800B444"/>
    <w:lvl w:ilvl="0">
      <w:start w:val="2"/>
      <w:numFmt w:val="lowerLetter"/>
      <w:lvlText w:val="%1."/>
      <w:lvlJc w:val="left"/>
      <w:pPr>
        <w:tabs>
          <w:tab w:val="num" w:pos="1082"/>
        </w:tabs>
        <w:ind w:left="1082" w:hanging="360"/>
      </w:pPr>
      <w:rPr>
        <w:rFonts w:hint="default"/>
        <w:u w:val="single"/>
      </w:rPr>
    </w:lvl>
  </w:abstractNum>
  <w:abstractNum w:abstractNumId="4" w15:restartNumberingAfterBreak="0">
    <w:nsid w:val="0ED64CB1"/>
    <w:multiLevelType w:val="multilevel"/>
    <w:tmpl w:val="47A4D8BE"/>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F5B588F"/>
    <w:multiLevelType w:val="multilevel"/>
    <w:tmpl w:val="25FCA0C2"/>
    <w:lvl w:ilvl="0">
      <w:start w:val="2"/>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FAD10B0"/>
    <w:multiLevelType w:val="hybridMultilevel"/>
    <w:tmpl w:val="25FCA0C2"/>
    <w:lvl w:ilvl="0" w:tplc="A05EC1BA">
      <w:start w:val="2"/>
      <w:numFmt w:val="decimal"/>
      <w:pStyle w:val="NormalTimes"/>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C75409"/>
    <w:multiLevelType w:val="singleLevel"/>
    <w:tmpl w:val="2BC0C05A"/>
    <w:lvl w:ilvl="0">
      <w:start w:val="1"/>
      <w:numFmt w:val="lowerLetter"/>
      <w:lvlText w:val="%1."/>
      <w:lvlJc w:val="left"/>
      <w:pPr>
        <w:tabs>
          <w:tab w:val="num" w:pos="1082"/>
        </w:tabs>
        <w:ind w:left="1082" w:hanging="360"/>
      </w:pPr>
      <w:rPr>
        <w:rFonts w:hint="default"/>
        <w:u w:val="single"/>
      </w:rPr>
    </w:lvl>
  </w:abstractNum>
  <w:abstractNum w:abstractNumId="8" w15:restartNumberingAfterBreak="0">
    <w:nsid w:val="2598715D"/>
    <w:multiLevelType w:val="singleLevel"/>
    <w:tmpl w:val="9A94B1D0"/>
    <w:lvl w:ilvl="0">
      <w:start w:val="6"/>
      <w:numFmt w:val="decimal"/>
      <w:lvlText w:val="%1."/>
      <w:lvlJc w:val="left"/>
      <w:pPr>
        <w:tabs>
          <w:tab w:val="num" w:pos="1080"/>
        </w:tabs>
        <w:ind w:left="1080" w:hanging="360"/>
      </w:pPr>
      <w:rPr>
        <w:rFonts w:hint="default"/>
        <w:b w:val="0"/>
      </w:rPr>
    </w:lvl>
  </w:abstractNum>
  <w:abstractNum w:abstractNumId="9" w15:restartNumberingAfterBreak="0">
    <w:nsid w:val="25D068F7"/>
    <w:multiLevelType w:val="hybridMultilevel"/>
    <w:tmpl w:val="3D04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E05D5"/>
    <w:multiLevelType w:val="hybridMultilevel"/>
    <w:tmpl w:val="F91A13F4"/>
    <w:lvl w:ilvl="0" w:tplc="1D4EB1F0">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7AC26AB"/>
    <w:multiLevelType w:val="hybridMultilevel"/>
    <w:tmpl w:val="83CCC1D0"/>
    <w:lvl w:ilvl="0" w:tplc="BFE65DDE">
      <w:start w:val="1"/>
      <w:numFmt w:val="upperLetter"/>
      <w:lvlText w:val="%1."/>
      <w:lvlJc w:val="left"/>
      <w:pPr>
        <w:ind w:left="362" w:hanging="360"/>
      </w:pPr>
      <w:rPr>
        <w:rFonts w:hint="default"/>
      </w:rPr>
    </w:lvl>
    <w:lvl w:ilvl="1" w:tplc="04090019">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2" w15:restartNumberingAfterBreak="0">
    <w:nsid w:val="2A37473F"/>
    <w:multiLevelType w:val="singleLevel"/>
    <w:tmpl w:val="21B6A68E"/>
    <w:lvl w:ilvl="0">
      <w:start w:val="3"/>
      <w:numFmt w:val="decimal"/>
      <w:lvlText w:val="%1."/>
      <w:lvlJc w:val="left"/>
      <w:pPr>
        <w:tabs>
          <w:tab w:val="num" w:pos="1082"/>
        </w:tabs>
        <w:ind w:left="1082" w:hanging="360"/>
      </w:pPr>
      <w:rPr>
        <w:rFonts w:hint="default"/>
        <w:b/>
      </w:rPr>
    </w:lvl>
  </w:abstractNum>
  <w:abstractNum w:abstractNumId="13" w15:restartNumberingAfterBreak="0">
    <w:nsid w:val="2FC00CDA"/>
    <w:multiLevelType w:val="hybridMultilevel"/>
    <w:tmpl w:val="98EABE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5C75"/>
    <w:multiLevelType w:val="hybridMultilevel"/>
    <w:tmpl w:val="71205450"/>
    <w:lvl w:ilvl="0" w:tplc="BEC2C20A">
      <w:start w:val="6"/>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D384F1C"/>
    <w:multiLevelType w:val="hybridMultilevel"/>
    <w:tmpl w:val="7A4C5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714483"/>
    <w:multiLevelType w:val="singleLevel"/>
    <w:tmpl w:val="36A6F1AC"/>
    <w:lvl w:ilvl="0">
      <w:start w:val="1"/>
      <w:numFmt w:val="lowerLetter"/>
      <w:lvlText w:val="%1."/>
      <w:lvlJc w:val="left"/>
      <w:pPr>
        <w:tabs>
          <w:tab w:val="num" w:pos="1082"/>
        </w:tabs>
        <w:ind w:left="1082" w:hanging="360"/>
      </w:pPr>
      <w:rPr>
        <w:rFonts w:hint="default"/>
        <w:u w:val="single"/>
      </w:rPr>
    </w:lvl>
  </w:abstractNum>
  <w:abstractNum w:abstractNumId="17" w15:restartNumberingAfterBreak="0">
    <w:nsid w:val="417B5822"/>
    <w:multiLevelType w:val="hybridMultilevel"/>
    <w:tmpl w:val="26E0D7C8"/>
    <w:lvl w:ilvl="0" w:tplc="11ECCA94">
      <w:start w:val="6"/>
      <w:numFmt w:val="decimal"/>
      <w:lvlText w:val="%1."/>
      <w:lvlJc w:val="left"/>
      <w:pPr>
        <w:tabs>
          <w:tab w:val="num" w:pos="362"/>
        </w:tabs>
        <w:ind w:left="362" w:hanging="360"/>
      </w:pPr>
      <w:rPr>
        <w:rFonts w:hint="default"/>
        <w:b/>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18" w15:restartNumberingAfterBreak="0">
    <w:nsid w:val="45F0490E"/>
    <w:multiLevelType w:val="hybridMultilevel"/>
    <w:tmpl w:val="66D2E7E0"/>
    <w:lvl w:ilvl="0" w:tplc="2438E164">
      <w:start w:val="1"/>
      <w:numFmt w:val="decimal"/>
      <w:lvlText w:val="%1."/>
      <w:lvlJc w:val="left"/>
      <w:pPr>
        <w:tabs>
          <w:tab w:val="num" w:pos="1080"/>
        </w:tabs>
        <w:ind w:left="1080" w:hanging="360"/>
      </w:pPr>
      <w:rPr>
        <w:rFonts w:ascii="Times New Roman" w:eastAsia="Times New Roman" w:hAnsi="Times New Roman" w:cs="Times New Roman"/>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E9E4DC7"/>
    <w:multiLevelType w:val="hybridMultilevel"/>
    <w:tmpl w:val="D8641856"/>
    <w:lvl w:ilvl="0" w:tplc="6F42CB18">
      <w:start w:val="1"/>
      <w:numFmt w:val="decimal"/>
      <w:lvlText w:val="%1."/>
      <w:lvlJc w:val="left"/>
      <w:pPr>
        <w:tabs>
          <w:tab w:val="num" w:pos="1082"/>
        </w:tabs>
        <w:ind w:left="1082" w:hanging="360"/>
      </w:pPr>
      <w:rPr>
        <w:rFonts w:hint="default"/>
        <w:b/>
      </w:rPr>
    </w:lvl>
    <w:lvl w:ilvl="1" w:tplc="04090019" w:tentative="1">
      <w:start w:val="1"/>
      <w:numFmt w:val="lowerLetter"/>
      <w:lvlText w:val="%2."/>
      <w:lvlJc w:val="left"/>
      <w:pPr>
        <w:tabs>
          <w:tab w:val="num" w:pos="1802"/>
        </w:tabs>
        <w:ind w:left="1802" w:hanging="360"/>
      </w:pPr>
    </w:lvl>
    <w:lvl w:ilvl="2" w:tplc="0409001B" w:tentative="1">
      <w:start w:val="1"/>
      <w:numFmt w:val="lowerRoman"/>
      <w:lvlText w:val="%3."/>
      <w:lvlJc w:val="right"/>
      <w:pPr>
        <w:tabs>
          <w:tab w:val="num" w:pos="2522"/>
        </w:tabs>
        <w:ind w:left="2522" w:hanging="180"/>
      </w:pPr>
    </w:lvl>
    <w:lvl w:ilvl="3" w:tplc="0409000F" w:tentative="1">
      <w:start w:val="1"/>
      <w:numFmt w:val="decimal"/>
      <w:lvlText w:val="%4."/>
      <w:lvlJc w:val="left"/>
      <w:pPr>
        <w:tabs>
          <w:tab w:val="num" w:pos="3242"/>
        </w:tabs>
        <w:ind w:left="3242" w:hanging="360"/>
      </w:pPr>
    </w:lvl>
    <w:lvl w:ilvl="4" w:tplc="04090019" w:tentative="1">
      <w:start w:val="1"/>
      <w:numFmt w:val="lowerLetter"/>
      <w:lvlText w:val="%5."/>
      <w:lvlJc w:val="left"/>
      <w:pPr>
        <w:tabs>
          <w:tab w:val="num" w:pos="3962"/>
        </w:tabs>
        <w:ind w:left="3962" w:hanging="360"/>
      </w:pPr>
    </w:lvl>
    <w:lvl w:ilvl="5" w:tplc="0409001B" w:tentative="1">
      <w:start w:val="1"/>
      <w:numFmt w:val="lowerRoman"/>
      <w:lvlText w:val="%6."/>
      <w:lvlJc w:val="right"/>
      <w:pPr>
        <w:tabs>
          <w:tab w:val="num" w:pos="4682"/>
        </w:tabs>
        <w:ind w:left="4682" w:hanging="180"/>
      </w:pPr>
    </w:lvl>
    <w:lvl w:ilvl="6" w:tplc="0409000F" w:tentative="1">
      <w:start w:val="1"/>
      <w:numFmt w:val="decimal"/>
      <w:lvlText w:val="%7."/>
      <w:lvlJc w:val="left"/>
      <w:pPr>
        <w:tabs>
          <w:tab w:val="num" w:pos="5402"/>
        </w:tabs>
        <w:ind w:left="5402" w:hanging="360"/>
      </w:pPr>
    </w:lvl>
    <w:lvl w:ilvl="7" w:tplc="04090019" w:tentative="1">
      <w:start w:val="1"/>
      <w:numFmt w:val="lowerLetter"/>
      <w:lvlText w:val="%8."/>
      <w:lvlJc w:val="left"/>
      <w:pPr>
        <w:tabs>
          <w:tab w:val="num" w:pos="6122"/>
        </w:tabs>
        <w:ind w:left="6122" w:hanging="360"/>
      </w:pPr>
    </w:lvl>
    <w:lvl w:ilvl="8" w:tplc="0409001B" w:tentative="1">
      <w:start w:val="1"/>
      <w:numFmt w:val="lowerRoman"/>
      <w:lvlText w:val="%9."/>
      <w:lvlJc w:val="right"/>
      <w:pPr>
        <w:tabs>
          <w:tab w:val="num" w:pos="6842"/>
        </w:tabs>
        <w:ind w:left="6842" w:hanging="180"/>
      </w:pPr>
    </w:lvl>
  </w:abstractNum>
  <w:abstractNum w:abstractNumId="20" w15:restartNumberingAfterBreak="0">
    <w:nsid w:val="53651FCB"/>
    <w:multiLevelType w:val="hybridMultilevel"/>
    <w:tmpl w:val="105290AC"/>
    <w:lvl w:ilvl="0" w:tplc="489012CA">
      <w:start w:val="1"/>
      <w:numFmt w:val="decimal"/>
      <w:lvlText w:val="%1."/>
      <w:lvlJc w:val="left"/>
      <w:pPr>
        <w:tabs>
          <w:tab w:val="num" w:pos="1082"/>
        </w:tabs>
        <w:ind w:left="1082" w:hanging="360"/>
      </w:pPr>
      <w:rPr>
        <w:rFonts w:hint="default"/>
      </w:rPr>
    </w:lvl>
    <w:lvl w:ilvl="1" w:tplc="04090019" w:tentative="1">
      <w:start w:val="1"/>
      <w:numFmt w:val="lowerLetter"/>
      <w:lvlText w:val="%2."/>
      <w:lvlJc w:val="left"/>
      <w:pPr>
        <w:tabs>
          <w:tab w:val="num" w:pos="1802"/>
        </w:tabs>
        <w:ind w:left="1802" w:hanging="360"/>
      </w:pPr>
    </w:lvl>
    <w:lvl w:ilvl="2" w:tplc="0409001B" w:tentative="1">
      <w:start w:val="1"/>
      <w:numFmt w:val="lowerRoman"/>
      <w:lvlText w:val="%3."/>
      <w:lvlJc w:val="right"/>
      <w:pPr>
        <w:tabs>
          <w:tab w:val="num" w:pos="2522"/>
        </w:tabs>
        <w:ind w:left="2522" w:hanging="180"/>
      </w:pPr>
    </w:lvl>
    <w:lvl w:ilvl="3" w:tplc="0409000F" w:tentative="1">
      <w:start w:val="1"/>
      <w:numFmt w:val="decimal"/>
      <w:lvlText w:val="%4."/>
      <w:lvlJc w:val="left"/>
      <w:pPr>
        <w:tabs>
          <w:tab w:val="num" w:pos="3242"/>
        </w:tabs>
        <w:ind w:left="3242" w:hanging="360"/>
      </w:pPr>
    </w:lvl>
    <w:lvl w:ilvl="4" w:tplc="04090019" w:tentative="1">
      <w:start w:val="1"/>
      <w:numFmt w:val="lowerLetter"/>
      <w:lvlText w:val="%5."/>
      <w:lvlJc w:val="left"/>
      <w:pPr>
        <w:tabs>
          <w:tab w:val="num" w:pos="3962"/>
        </w:tabs>
        <w:ind w:left="3962" w:hanging="360"/>
      </w:pPr>
    </w:lvl>
    <w:lvl w:ilvl="5" w:tplc="0409001B" w:tentative="1">
      <w:start w:val="1"/>
      <w:numFmt w:val="lowerRoman"/>
      <w:lvlText w:val="%6."/>
      <w:lvlJc w:val="right"/>
      <w:pPr>
        <w:tabs>
          <w:tab w:val="num" w:pos="4682"/>
        </w:tabs>
        <w:ind w:left="4682" w:hanging="180"/>
      </w:pPr>
    </w:lvl>
    <w:lvl w:ilvl="6" w:tplc="0409000F" w:tentative="1">
      <w:start w:val="1"/>
      <w:numFmt w:val="decimal"/>
      <w:lvlText w:val="%7."/>
      <w:lvlJc w:val="left"/>
      <w:pPr>
        <w:tabs>
          <w:tab w:val="num" w:pos="5402"/>
        </w:tabs>
        <w:ind w:left="5402" w:hanging="360"/>
      </w:pPr>
    </w:lvl>
    <w:lvl w:ilvl="7" w:tplc="04090019" w:tentative="1">
      <w:start w:val="1"/>
      <w:numFmt w:val="lowerLetter"/>
      <w:lvlText w:val="%8."/>
      <w:lvlJc w:val="left"/>
      <w:pPr>
        <w:tabs>
          <w:tab w:val="num" w:pos="6122"/>
        </w:tabs>
        <w:ind w:left="6122" w:hanging="360"/>
      </w:pPr>
    </w:lvl>
    <w:lvl w:ilvl="8" w:tplc="0409001B" w:tentative="1">
      <w:start w:val="1"/>
      <w:numFmt w:val="lowerRoman"/>
      <w:lvlText w:val="%9."/>
      <w:lvlJc w:val="right"/>
      <w:pPr>
        <w:tabs>
          <w:tab w:val="num" w:pos="6842"/>
        </w:tabs>
        <w:ind w:left="6842" w:hanging="180"/>
      </w:pPr>
    </w:lvl>
  </w:abstractNum>
  <w:abstractNum w:abstractNumId="21" w15:restartNumberingAfterBreak="0">
    <w:nsid w:val="5568445A"/>
    <w:multiLevelType w:val="hybridMultilevel"/>
    <w:tmpl w:val="9EA6F6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75D5992"/>
    <w:multiLevelType w:val="singleLevel"/>
    <w:tmpl w:val="17C09AD2"/>
    <w:lvl w:ilvl="0">
      <w:start w:val="1"/>
      <w:numFmt w:val="lowerLetter"/>
      <w:lvlText w:val="%1."/>
      <w:lvlJc w:val="left"/>
      <w:pPr>
        <w:tabs>
          <w:tab w:val="num" w:pos="1082"/>
        </w:tabs>
        <w:ind w:left="1082" w:hanging="360"/>
      </w:pPr>
      <w:rPr>
        <w:rFonts w:hint="default"/>
        <w:u w:val="single"/>
      </w:rPr>
    </w:lvl>
  </w:abstractNum>
  <w:abstractNum w:abstractNumId="23" w15:restartNumberingAfterBreak="0">
    <w:nsid w:val="5A81452A"/>
    <w:multiLevelType w:val="hybridMultilevel"/>
    <w:tmpl w:val="16AAF1B4"/>
    <w:lvl w:ilvl="0" w:tplc="2CD2F128">
      <w:start w:val="5"/>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60E7441A"/>
    <w:multiLevelType w:val="singleLevel"/>
    <w:tmpl w:val="B1103990"/>
    <w:lvl w:ilvl="0">
      <w:start w:val="6"/>
      <w:numFmt w:val="decimal"/>
      <w:lvlText w:val="%1."/>
      <w:lvlJc w:val="left"/>
      <w:pPr>
        <w:tabs>
          <w:tab w:val="num" w:pos="1082"/>
        </w:tabs>
        <w:ind w:left="1082" w:hanging="360"/>
      </w:pPr>
      <w:rPr>
        <w:rFonts w:hint="default"/>
        <w:b/>
      </w:rPr>
    </w:lvl>
  </w:abstractNum>
  <w:abstractNum w:abstractNumId="25" w15:restartNumberingAfterBreak="0">
    <w:nsid w:val="61AF376B"/>
    <w:multiLevelType w:val="hybridMultilevel"/>
    <w:tmpl w:val="68F604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6C7455"/>
    <w:multiLevelType w:val="hybridMultilevel"/>
    <w:tmpl w:val="7A4C5A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181B5F"/>
    <w:multiLevelType w:val="hybridMultilevel"/>
    <w:tmpl w:val="D63C7600"/>
    <w:lvl w:ilvl="0" w:tplc="C100C38E">
      <w:start w:val="6"/>
      <w:numFmt w:val="decimal"/>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28" w15:restartNumberingAfterBreak="0">
    <w:nsid w:val="65C03B45"/>
    <w:multiLevelType w:val="singleLevel"/>
    <w:tmpl w:val="040A43EA"/>
    <w:lvl w:ilvl="0">
      <w:start w:val="4"/>
      <w:numFmt w:val="decimal"/>
      <w:lvlText w:val="%1."/>
      <w:lvlJc w:val="left"/>
      <w:pPr>
        <w:tabs>
          <w:tab w:val="num" w:pos="1082"/>
        </w:tabs>
        <w:ind w:left="1082" w:hanging="360"/>
      </w:pPr>
      <w:rPr>
        <w:rFonts w:hint="default"/>
        <w:b/>
      </w:rPr>
    </w:lvl>
  </w:abstractNum>
  <w:abstractNum w:abstractNumId="29" w15:restartNumberingAfterBreak="0">
    <w:nsid w:val="68AF5958"/>
    <w:multiLevelType w:val="hybridMultilevel"/>
    <w:tmpl w:val="5DCA6A76"/>
    <w:lvl w:ilvl="0" w:tplc="F2F0A3B2">
      <w:start w:val="6"/>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9A40ABA"/>
    <w:multiLevelType w:val="hybridMultilevel"/>
    <w:tmpl w:val="574ECBA4"/>
    <w:lvl w:ilvl="0" w:tplc="ABE05056">
      <w:start w:val="1"/>
      <w:numFmt w:val="decimal"/>
      <w:lvlText w:val="%1."/>
      <w:lvlJc w:val="left"/>
      <w:pPr>
        <w:ind w:left="722" w:hanging="360"/>
      </w:pPr>
      <w:rPr>
        <w:rFonts w:hint="default"/>
      </w:rPr>
    </w:lvl>
    <w:lvl w:ilvl="1" w:tplc="04090019">
      <w:start w:val="1"/>
      <w:numFmt w:val="lowerLetter"/>
      <w:lvlText w:val="%2."/>
      <w:lvlJc w:val="left"/>
      <w:pPr>
        <w:ind w:left="1442" w:hanging="360"/>
      </w:pPr>
    </w:lvl>
    <w:lvl w:ilvl="2" w:tplc="0409001B">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1" w15:restartNumberingAfterBreak="0">
    <w:nsid w:val="6A550ADD"/>
    <w:multiLevelType w:val="hybridMultilevel"/>
    <w:tmpl w:val="F0F21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577DB"/>
    <w:multiLevelType w:val="hybridMultilevel"/>
    <w:tmpl w:val="A4224BC2"/>
    <w:lvl w:ilvl="0" w:tplc="766C7158">
      <w:start w:val="6"/>
      <w:numFmt w:val="decimal"/>
      <w:lvlText w:val="%1."/>
      <w:lvlJc w:val="left"/>
      <w:pPr>
        <w:tabs>
          <w:tab w:val="num" w:pos="362"/>
        </w:tabs>
        <w:ind w:left="362" w:hanging="360"/>
      </w:pPr>
      <w:rPr>
        <w:rFonts w:hint="default"/>
      </w:rPr>
    </w:lvl>
    <w:lvl w:ilvl="1" w:tplc="04090019" w:tentative="1">
      <w:start w:val="1"/>
      <w:numFmt w:val="lowerLetter"/>
      <w:lvlText w:val="%2."/>
      <w:lvlJc w:val="left"/>
      <w:pPr>
        <w:tabs>
          <w:tab w:val="num" w:pos="1082"/>
        </w:tabs>
        <w:ind w:left="1082" w:hanging="360"/>
      </w:pPr>
    </w:lvl>
    <w:lvl w:ilvl="2" w:tplc="0409001B" w:tentative="1">
      <w:start w:val="1"/>
      <w:numFmt w:val="lowerRoman"/>
      <w:lvlText w:val="%3."/>
      <w:lvlJc w:val="right"/>
      <w:pPr>
        <w:tabs>
          <w:tab w:val="num" w:pos="1802"/>
        </w:tabs>
        <w:ind w:left="1802" w:hanging="180"/>
      </w:pPr>
    </w:lvl>
    <w:lvl w:ilvl="3" w:tplc="0409000F" w:tentative="1">
      <w:start w:val="1"/>
      <w:numFmt w:val="decimal"/>
      <w:lvlText w:val="%4."/>
      <w:lvlJc w:val="left"/>
      <w:pPr>
        <w:tabs>
          <w:tab w:val="num" w:pos="2522"/>
        </w:tabs>
        <w:ind w:left="2522" w:hanging="360"/>
      </w:pPr>
    </w:lvl>
    <w:lvl w:ilvl="4" w:tplc="04090019" w:tentative="1">
      <w:start w:val="1"/>
      <w:numFmt w:val="lowerLetter"/>
      <w:lvlText w:val="%5."/>
      <w:lvlJc w:val="left"/>
      <w:pPr>
        <w:tabs>
          <w:tab w:val="num" w:pos="3242"/>
        </w:tabs>
        <w:ind w:left="3242" w:hanging="360"/>
      </w:pPr>
    </w:lvl>
    <w:lvl w:ilvl="5" w:tplc="0409001B" w:tentative="1">
      <w:start w:val="1"/>
      <w:numFmt w:val="lowerRoman"/>
      <w:lvlText w:val="%6."/>
      <w:lvlJc w:val="right"/>
      <w:pPr>
        <w:tabs>
          <w:tab w:val="num" w:pos="3962"/>
        </w:tabs>
        <w:ind w:left="3962" w:hanging="180"/>
      </w:pPr>
    </w:lvl>
    <w:lvl w:ilvl="6" w:tplc="0409000F" w:tentative="1">
      <w:start w:val="1"/>
      <w:numFmt w:val="decimal"/>
      <w:lvlText w:val="%7."/>
      <w:lvlJc w:val="left"/>
      <w:pPr>
        <w:tabs>
          <w:tab w:val="num" w:pos="4682"/>
        </w:tabs>
        <w:ind w:left="4682" w:hanging="360"/>
      </w:pPr>
    </w:lvl>
    <w:lvl w:ilvl="7" w:tplc="04090019" w:tentative="1">
      <w:start w:val="1"/>
      <w:numFmt w:val="lowerLetter"/>
      <w:lvlText w:val="%8."/>
      <w:lvlJc w:val="left"/>
      <w:pPr>
        <w:tabs>
          <w:tab w:val="num" w:pos="5402"/>
        </w:tabs>
        <w:ind w:left="5402" w:hanging="360"/>
      </w:pPr>
    </w:lvl>
    <w:lvl w:ilvl="8" w:tplc="0409001B" w:tentative="1">
      <w:start w:val="1"/>
      <w:numFmt w:val="lowerRoman"/>
      <w:lvlText w:val="%9."/>
      <w:lvlJc w:val="right"/>
      <w:pPr>
        <w:tabs>
          <w:tab w:val="num" w:pos="6122"/>
        </w:tabs>
        <w:ind w:left="6122" w:hanging="180"/>
      </w:pPr>
    </w:lvl>
  </w:abstractNum>
  <w:abstractNum w:abstractNumId="33" w15:restartNumberingAfterBreak="0">
    <w:nsid w:val="78407F54"/>
    <w:multiLevelType w:val="singleLevel"/>
    <w:tmpl w:val="1952D46E"/>
    <w:lvl w:ilvl="0">
      <w:start w:val="1"/>
      <w:numFmt w:val="lowerLetter"/>
      <w:lvlText w:val="%1."/>
      <w:lvlJc w:val="left"/>
      <w:pPr>
        <w:tabs>
          <w:tab w:val="num" w:pos="1082"/>
        </w:tabs>
        <w:ind w:left="1082" w:hanging="360"/>
      </w:pPr>
      <w:rPr>
        <w:rFonts w:hint="default"/>
        <w:u w:val="single"/>
      </w:rPr>
    </w:lvl>
  </w:abstractNum>
  <w:abstractNum w:abstractNumId="34" w15:restartNumberingAfterBreak="0">
    <w:nsid w:val="7D351DC8"/>
    <w:multiLevelType w:val="singleLevel"/>
    <w:tmpl w:val="9438AF86"/>
    <w:lvl w:ilvl="0">
      <w:start w:val="1"/>
      <w:numFmt w:val="lowerLetter"/>
      <w:lvlText w:val="%1."/>
      <w:lvlJc w:val="left"/>
      <w:pPr>
        <w:tabs>
          <w:tab w:val="num" w:pos="1082"/>
        </w:tabs>
        <w:ind w:left="1082" w:hanging="360"/>
      </w:pPr>
      <w:rPr>
        <w:rFonts w:hint="default"/>
        <w:u w:val="single"/>
      </w:rPr>
    </w:lvl>
  </w:abstractNum>
  <w:abstractNum w:abstractNumId="35" w15:restartNumberingAfterBreak="0">
    <w:nsid w:val="7E6D61BF"/>
    <w:multiLevelType w:val="singleLevel"/>
    <w:tmpl w:val="337A3854"/>
    <w:lvl w:ilvl="0">
      <w:start w:val="6"/>
      <w:numFmt w:val="decimal"/>
      <w:lvlText w:val="%1."/>
      <w:lvlJc w:val="left"/>
      <w:pPr>
        <w:tabs>
          <w:tab w:val="num" w:pos="1082"/>
        </w:tabs>
        <w:ind w:left="1082" w:hanging="360"/>
      </w:pPr>
      <w:rPr>
        <w:rFonts w:hint="default"/>
        <w:b/>
      </w:rPr>
    </w:lvl>
  </w:abstractNum>
  <w:abstractNum w:abstractNumId="36" w15:restartNumberingAfterBreak="0">
    <w:nsid w:val="7EB537B1"/>
    <w:multiLevelType w:val="hybridMultilevel"/>
    <w:tmpl w:val="7A4C5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F4EA3"/>
    <w:multiLevelType w:val="singleLevel"/>
    <w:tmpl w:val="26F25AE8"/>
    <w:lvl w:ilvl="0">
      <w:start w:val="2"/>
      <w:numFmt w:val="decimal"/>
      <w:lvlText w:val="%1."/>
      <w:lvlJc w:val="left"/>
      <w:pPr>
        <w:tabs>
          <w:tab w:val="num" w:pos="1082"/>
        </w:tabs>
        <w:ind w:left="1082" w:hanging="360"/>
      </w:pPr>
      <w:rPr>
        <w:rFonts w:hint="default"/>
        <w:b/>
      </w:rPr>
    </w:lvl>
  </w:abstractNum>
  <w:num w:numId="1">
    <w:abstractNumId w:val="3"/>
  </w:num>
  <w:num w:numId="2">
    <w:abstractNumId w:val="12"/>
  </w:num>
  <w:num w:numId="3">
    <w:abstractNumId w:val="7"/>
  </w:num>
  <w:num w:numId="4">
    <w:abstractNumId w:val="33"/>
  </w:num>
  <w:num w:numId="5">
    <w:abstractNumId w:val="34"/>
  </w:num>
  <w:num w:numId="6">
    <w:abstractNumId w:val="16"/>
  </w:num>
  <w:num w:numId="7">
    <w:abstractNumId w:val="37"/>
  </w:num>
  <w:num w:numId="8">
    <w:abstractNumId w:val="28"/>
  </w:num>
  <w:num w:numId="9">
    <w:abstractNumId w:val="24"/>
  </w:num>
  <w:num w:numId="10">
    <w:abstractNumId w:val="22"/>
  </w:num>
  <w:num w:numId="11">
    <w:abstractNumId w:val="35"/>
  </w:num>
  <w:num w:numId="12">
    <w:abstractNumId w:val="8"/>
  </w:num>
  <w:num w:numId="13">
    <w:abstractNumId w:val="19"/>
  </w:num>
  <w:num w:numId="14">
    <w:abstractNumId w:val="1"/>
  </w:num>
  <w:num w:numId="15">
    <w:abstractNumId w:val="14"/>
  </w:num>
  <w:num w:numId="16">
    <w:abstractNumId w:val="29"/>
  </w:num>
  <w:num w:numId="17">
    <w:abstractNumId w:val="23"/>
  </w:num>
  <w:num w:numId="18">
    <w:abstractNumId w:val="2"/>
  </w:num>
  <w:num w:numId="19">
    <w:abstractNumId w:val="17"/>
  </w:num>
  <w:num w:numId="20">
    <w:abstractNumId w:val="32"/>
  </w:num>
  <w:num w:numId="21">
    <w:abstractNumId w:val="27"/>
  </w:num>
  <w:num w:numId="22">
    <w:abstractNumId w:val="0"/>
  </w:num>
  <w:num w:numId="23">
    <w:abstractNumId w:val="10"/>
  </w:num>
  <w:num w:numId="24">
    <w:abstractNumId w:val="20"/>
  </w:num>
  <w:num w:numId="25">
    <w:abstractNumId w:val="18"/>
  </w:num>
  <w:num w:numId="26">
    <w:abstractNumId w:val="31"/>
  </w:num>
  <w:num w:numId="27">
    <w:abstractNumId w:val="9"/>
  </w:num>
  <w:num w:numId="28">
    <w:abstractNumId w:val="26"/>
  </w:num>
  <w:num w:numId="29">
    <w:abstractNumId w:val="36"/>
  </w:num>
  <w:num w:numId="30">
    <w:abstractNumId w:val="15"/>
  </w:num>
  <w:num w:numId="31">
    <w:abstractNumId w:val="13"/>
  </w:num>
  <w:num w:numId="32">
    <w:abstractNumId w:val="11"/>
  </w:num>
  <w:num w:numId="33">
    <w:abstractNumId w:val="6"/>
  </w:num>
  <w:num w:numId="34">
    <w:abstractNumId w:val="4"/>
  </w:num>
  <w:num w:numId="35">
    <w:abstractNumId w:val="21"/>
  </w:num>
  <w:num w:numId="36">
    <w:abstractNumId w:val="5"/>
  </w:num>
  <w:num w:numId="37">
    <w:abstractNumId w:val="3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DFB"/>
    <w:rsid w:val="000040CE"/>
    <w:rsid w:val="00012010"/>
    <w:rsid w:val="00013FD2"/>
    <w:rsid w:val="00017857"/>
    <w:rsid w:val="000231AA"/>
    <w:rsid w:val="00044550"/>
    <w:rsid w:val="000465D0"/>
    <w:rsid w:val="00054B12"/>
    <w:rsid w:val="000605E9"/>
    <w:rsid w:val="000607F8"/>
    <w:rsid w:val="00060BF4"/>
    <w:rsid w:val="00060D74"/>
    <w:rsid w:val="00071E38"/>
    <w:rsid w:val="000727FB"/>
    <w:rsid w:val="00080911"/>
    <w:rsid w:val="000859DD"/>
    <w:rsid w:val="00091E81"/>
    <w:rsid w:val="000A3054"/>
    <w:rsid w:val="000A325E"/>
    <w:rsid w:val="000B3796"/>
    <w:rsid w:val="000B721C"/>
    <w:rsid w:val="000C57AE"/>
    <w:rsid w:val="000D3763"/>
    <w:rsid w:val="000D5349"/>
    <w:rsid w:val="000E1F3B"/>
    <w:rsid w:val="000E23AD"/>
    <w:rsid w:val="000F118D"/>
    <w:rsid w:val="000F169F"/>
    <w:rsid w:val="000F7828"/>
    <w:rsid w:val="000F79EE"/>
    <w:rsid w:val="001034D8"/>
    <w:rsid w:val="00107661"/>
    <w:rsid w:val="00122F94"/>
    <w:rsid w:val="001271C9"/>
    <w:rsid w:val="00131778"/>
    <w:rsid w:val="001342A2"/>
    <w:rsid w:val="001463C3"/>
    <w:rsid w:val="00150E66"/>
    <w:rsid w:val="00157C86"/>
    <w:rsid w:val="00163A8A"/>
    <w:rsid w:val="001653B9"/>
    <w:rsid w:val="00167058"/>
    <w:rsid w:val="00167B2E"/>
    <w:rsid w:val="00167BBC"/>
    <w:rsid w:val="001750A0"/>
    <w:rsid w:val="00175C4F"/>
    <w:rsid w:val="00176FB1"/>
    <w:rsid w:val="00181A8F"/>
    <w:rsid w:val="00187D48"/>
    <w:rsid w:val="00190937"/>
    <w:rsid w:val="001A23A8"/>
    <w:rsid w:val="001B77EB"/>
    <w:rsid w:val="001C51CC"/>
    <w:rsid w:val="001D5EF4"/>
    <w:rsid w:val="001E0DCF"/>
    <w:rsid w:val="001E27D4"/>
    <w:rsid w:val="00203EC3"/>
    <w:rsid w:val="00204A5E"/>
    <w:rsid w:val="00206FA4"/>
    <w:rsid w:val="0021021B"/>
    <w:rsid w:val="00215ADC"/>
    <w:rsid w:val="00217EF4"/>
    <w:rsid w:val="00222A21"/>
    <w:rsid w:val="00226210"/>
    <w:rsid w:val="00230DE1"/>
    <w:rsid w:val="002315E4"/>
    <w:rsid w:val="00232F80"/>
    <w:rsid w:val="00235A2B"/>
    <w:rsid w:val="002361AE"/>
    <w:rsid w:val="00243F4F"/>
    <w:rsid w:val="00244834"/>
    <w:rsid w:val="00244996"/>
    <w:rsid w:val="00247376"/>
    <w:rsid w:val="00247961"/>
    <w:rsid w:val="00250ED9"/>
    <w:rsid w:val="00252348"/>
    <w:rsid w:val="002548DC"/>
    <w:rsid w:val="002564C4"/>
    <w:rsid w:val="00257D26"/>
    <w:rsid w:val="00260CB8"/>
    <w:rsid w:val="00261604"/>
    <w:rsid w:val="00263248"/>
    <w:rsid w:val="002632D6"/>
    <w:rsid w:val="00265B60"/>
    <w:rsid w:val="00265DD0"/>
    <w:rsid w:val="00266D6F"/>
    <w:rsid w:val="00282981"/>
    <w:rsid w:val="002858BD"/>
    <w:rsid w:val="002867A2"/>
    <w:rsid w:val="0028699E"/>
    <w:rsid w:val="0029090B"/>
    <w:rsid w:val="002958D0"/>
    <w:rsid w:val="00297EE8"/>
    <w:rsid w:val="002A1565"/>
    <w:rsid w:val="002A1B08"/>
    <w:rsid w:val="002A2544"/>
    <w:rsid w:val="002B39EB"/>
    <w:rsid w:val="002B7F62"/>
    <w:rsid w:val="002C4C7A"/>
    <w:rsid w:val="002D49D1"/>
    <w:rsid w:val="002E238D"/>
    <w:rsid w:val="002E7405"/>
    <w:rsid w:val="002E7E7F"/>
    <w:rsid w:val="002F2BD4"/>
    <w:rsid w:val="002F4AEA"/>
    <w:rsid w:val="00300F8E"/>
    <w:rsid w:val="003041C5"/>
    <w:rsid w:val="0030442D"/>
    <w:rsid w:val="0030771D"/>
    <w:rsid w:val="00310695"/>
    <w:rsid w:val="0031676F"/>
    <w:rsid w:val="0032223D"/>
    <w:rsid w:val="00324254"/>
    <w:rsid w:val="00326BE2"/>
    <w:rsid w:val="00326F35"/>
    <w:rsid w:val="003314E7"/>
    <w:rsid w:val="00334C21"/>
    <w:rsid w:val="0033503D"/>
    <w:rsid w:val="00337163"/>
    <w:rsid w:val="0034303E"/>
    <w:rsid w:val="003440CD"/>
    <w:rsid w:val="00347B46"/>
    <w:rsid w:val="00347F00"/>
    <w:rsid w:val="003531C1"/>
    <w:rsid w:val="003537EC"/>
    <w:rsid w:val="00355D82"/>
    <w:rsid w:val="003561AB"/>
    <w:rsid w:val="00361D57"/>
    <w:rsid w:val="00364348"/>
    <w:rsid w:val="00366463"/>
    <w:rsid w:val="003714B5"/>
    <w:rsid w:val="00371F7C"/>
    <w:rsid w:val="00372735"/>
    <w:rsid w:val="00377D38"/>
    <w:rsid w:val="0038504E"/>
    <w:rsid w:val="00390684"/>
    <w:rsid w:val="003A46D5"/>
    <w:rsid w:val="003B45C8"/>
    <w:rsid w:val="003B6DB5"/>
    <w:rsid w:val="003B7F51"/>
    <w:rsid w:val="003C0266"/>
    <w:rsid w:val="003C0C63"/>
    <w:rsid w:val="003C5936"/>
    <w:rsid w:val="003C5A93"/>
    <w:rsid w:val="003D067D"/>
    <w:rsid w:val="003E1C9B"/>
    <w:rsid w:val="003E34F3"/>
    <w:rsid w:val="003E3785"/>
    <w:rsid w:val="003E4403"/>
    <w:rsid w:val="003E773D"/>
    <w:rsid w:val="003F1432"/>
    <w:rsid w:val="003F46D9"/>
    <w:rsid w:val="00401F2F"/>
    <w:rsid w:val="0040569B"/>
    <w:rsid w:val="00415F33"/>
    <w:rsid w:val="004246E1"/>
    <w:rsid w:val="004306B1"/>
    <w:rsid w:val="00430DEB"/>
    <w:rsid w:val="004349D1"/>
    <w:rsid w:val="00436636"/>
    <w:rsid w:val="00442CBE"/>
    <w:rsid w:val="00443DFF"/>
    <w:rsid w:val="00445D4C"/>
    <w:rsid w:val="00452976"/>
    <w:rsid w:val="00455462"/>
    <w:rsid w:val="00456842"/>
    <w:rsid w:val="00463667"/>
    <w:rsid w:val="00463DEC"/>
    <w:rsid w:val="00466288"/>
    <w:rsid w:val="00473927"/>
    <w:rsid w:val="00481B26"/>
    <w:rsid w:val="00484777"/>
    <w:rsid w:val="00486CEE"/>
    <w:rsid w:val="00496ABF"/>
    <w:rsid w:val="0049735F"/>
    <w:rsid w:val="004A5436"/>
    <w:rsid w:val="004A6088"/>
    <w:rsid w:val="004A731C"/>
    <w:rsid w:val="004C55DF"/>
    <w:rsid w:val="004C5AB7"/>
    <w:rsid w:val="004D01E3"/>
    <w:rsid w:val="004D5F70"/>
    <w:rsid w:val="004E1AB3"/>
    <w:rsid w:val="004E3A85"/>
    <w:rsid w:val="004E6888"/>
    <w:rsid w:val="004F051D"/>
    <w:rsid w:val="004F21E9"/>
    <w:rsid w:val="004F26F9"/>
    <w:rsid w:val="004F71D3"/>
    <w:rsid w:val="00500B71"/>
    <w:rsid w:val="00505C33"/>
    <w:rsid w:val="005120DA"/>
    <w:rsid w:val="005120DE"/>
    <w:rsid w:val="00515B52"/>
    <w:rsid w:val="00516432"/>
    <w:rsid w:val="00525403"/>
    <w:rsid w:val="00525653"/>
    <w:rsid w:val="00532751"/>
    <w:rsid w:val="0053589F"/>
    <w:rsid w:val="00535E76"/>
    <w:rsid w:val="00537B72"/>
    <w:rsid w:val="00544DDC"/>
    <w:rsid w:val="00550697"/>
    <w:rsid w:val="00563625"/>
    <w:rsid w:val="0056572A"/>
    <w:rsid w:val="005668B1"/>
    <w:rsid w:val="00573EA3"/>
    <w:rsid w:val="005740B6"/>
    <w:rsid w:val="00576AB4"/>
    <w:rsid w:val="00576B05"/>
    <w:rsid w:val="00594E08"/>
    <w:rsid w:val="005955A4"/>
    <w:rsid w:val="005A0DEB"/>
    <w:rsid w:val="005A5AB9"/>
    <w:rsid w:val="005B5D18"/>
    <w:rsid w:val="005C2C66"/>
    <w:rsid w:val="005C47D3"/>
    <w:rsid w:val="005C775B"/>
    <w:rsid w:val="005D1AB5"/>
    <w:rsid w:val="005D1C7D"/>
    <w:rsid w:val="005D4436"/>
    <w:rsid w:val="005D478D"/>
    <w:rsid w:val="005D67D9"/>
    <w:rsid w:val="005D6F17"/>
    <w:rsid w:val="005D7944"/>
    <w:rsid w:val="005E18E3"/>
    <w:rsid w:val="005E318E"/>
    <w:rsid w:val="005E7271"/>
    <w:rsid w:val="005F06B1"/>
    <w:rsid w:val="005F3A66"/>
    <w:rsid w:val="005F4163"/>
    <w:rsid w:val="0060177A"/>
    <w:rsid w:val="00603D61"/>
    <w:rsid w:val="00613D70"/>
    <w:rsid w:val="00617F1F"/>
    <w:rsid w:val="00627019"/>
    <w:rsid w:val="00630CFD"/>
    <w:rsid w:val="00632184"/>
    <w:rsid w:val="006324F8"/>
    <w:rsid w:val="00633679"/>
    <w:rsid w:val="00637656"/>
    <w:rsid w:val="00645CE1"/>
    <w:rsid w:val="0064627A"/>
    <w:rsid w:val="006467DD"/>
    <w:rsid w:val="00663EA1"/>
    <w:rsid w:val="006651F4"/>
    <w:rsid w:val="00674681"/>
    <w:rsid w:val="0067759B"/>
    <w:rsid w:val="00684ADF"/>
    <w:rsid w:val="00685C88"/>
    <w:rsid w:val="00685E64"/>
    <w:rsid w:val="00687F5C"/>
    <w:rsid w:val="006A001D"/>
    <w:rsid w:val="006A5B0F"/>
    <w:rsid w:val="006A6A86"/>
    <w:rsid w:val="006B4F79"/>
    <w:rsid w:val="006B5440"/>
    <w:rsid w:val="006B6A00"/>
    <w:rsid w:val="006C3FB5"/>
    <w:rsid w:val="006D1C0A"/>
    <w:rsid w:val="006D5C7D"/>
    <w:rsid w:val="006D7ADF"/>
    <w:rsid w:val="006E16EA"/>
    <w:rsid w:val="006E282F"/>
    <w:rsid w:val="006E5AD1"/>
    <w:rsid w:val="006F40D8"/>
    <w:rsid w:val="00701BF4"/>
    <w:rsid w:val="00704C8F"/>
    <w:rsid w:val="00706CD0"/>
    <w:rsid w:val="00710CCF"/>
    <w:rsid w:val="00712A09"/>
    <w:rsid w:val="00712C11"/>
    <w:rsid w:val="0072171D"/>
    <w:rsid w:val="0072297A"/>
    <w:rsid w:val="007252F7"/>
    <w:rsid w:val="00732825"/>
    <w:rsid w:val="007419B4"/>
    <w:rsid w:val="00743622"/>
    <w:rsid w:val="00752413"/>
    <w:rsid w:val="00761E7D"/>
    <w:rsid w:val="007640E7"/>
    <w:rsid w:val="00772682"/>
    <w:rsid w:val="00776039"/>
    <w:rsid w:val="007810AD"/>
    <w:rsid w:val="007840FB"/>
    <w:rsid w:val="00791782"/>
    <w:rsid w:val="0079373C"/>
    <w:rsid w:val="00793899"/>
    <w:rsid w:val="00793EDB"/>
    <w:rsid w:val="00795DC4"/>
    <w:rsid w:val="00797050"/>
    <w:rsid w:val="007A05AE"/>
    <w:rsid w:val="007A76E8"/>
    <w:rsid w:val="007B54E7"/>
    <w:rsid w:val="007B6B99"/>
    <w:rsid w:val="007B6E00"/>
    <w:rsid w:val="007C2DA0"/>
    <w:rsid w:val="007C4DAF"/>
    <w:rsid w:val="007E018E"/>
    <w:rsid w:val="007E66B9"/>
    <w:rsid w:val="007F2502"/>
    <w:rsid w:val="00811CBA"/>
    <w:rsid w:val="00812BA6"/>
    <w:rsid w:val="00813714"/>
    <w:rsid w:val="008142C9"/>
    <w:rsid w:val="00814E01"/>
    <w:rsid w:val="00816288"/>
    <w:rsid w:val="008175DA"/>
    <w:rsid w:val="00820586"/>
    <w:rsid w:val="0082264E"/>
    <w:rsid w:val="00823609"/>
    <w:rsid w:val="00827D7C"/>
    <w:rsid w:val="0083213F"/>
    <w:rsid w:val="008341E9"/>
    <w:rsid w:val="008405FE"/>
    <w:rsid w:val="00841600"/>
    <w:rsid w:val="0084182D"/>
    <w:rsid w:val="00846D1C"/>
    <w:rsid w:val="008520C9"/>
    <w:rsid w:val="00852B27"/>
    <w:rsid w:val="00856DFF"/>
    <w:rsid w:val="00860EDD"/>
    <w:rsid w:val="0087667D"/>
    <w:rsid w:val="00882345"/>
    <w:rsid w:val="00883815"/>
    <w:rsid w:val="00883D1E"/>
    <w:rsid w:val="0088536D"/>
    <w:rsid w:val="00894A24"/>
    <w:rsid w:val="00894C30"/>
    <w:rsid w:val="00896BC2"/>
    <w:rsid w:val="00897069"/>
    <w:rsid w:val="008A046D"/>
    <w:rsid w:val="008A0A0A"/>
    <w:rsid w:val="008A3CD4"/>
    <w:rsid w:val="008A71A3"/>
    <w:rsid w:val="008B35CD"/>
    <w:rsid w:val="008B560A"/>
    <w:rsid w:val="008B6E11"/>
    <w:rsid w:val="008B7978"/>
    <w:rsid w:val="008C037C"/>
    <w:rsid w:val="008D5D06"/>
    <w:rsid w:val="008F02E2"/>
    <w:rsid w:val="008F4957"/>
    <w:rsid w:val="008F7A9D"/>
    <w:rsid w:val="009006A7"/>
    <w:rsid w:val="00901464"/>
    <w:rsid w:val="009014C4"/>
    <w:rsid w:val="00904744"/>
    <w:rsid w:val="0090560B"/>
    <w:rsid w:val="0090765E"/>
    <w:rsid w:val="009168C5"/>
    <w:rsid w:val="00920032"/>
    <w:rsid w:val="009203EE"/>
    <w:rsid w:val="00924150"/>
    <w:rsid w:val="00934421"/>
    <w:rsid w:val="009520EE"/>
    <w:rsid w:val="00957239"/>
    <w:rsid w:val="009635AD"/>
    <w:rsid w:val="0096520E"/>
    <w:rsid w:val="00967B7C"/>
    <w:rsid w:val="00967E2D"/>
    <w:rsid w:val="00967ECA"/>
    <w:rsid w:val="00970CF9"/>
    <w:rsid w:val="00970F94"/>
    <w:rsid w:val="00983775"/>
    <w:rsid w:val="0099126E"/>
    <w:rsid w:val="00994258"/>
    <w:rsid w:val="009A06F6"/>
    <w:rsid w:val="009A09AA"/>
    <w:rsid w:val="009A0D03"/>
    <w:rsid w:val="009A1F87"/>
    <w:rsid w:val="009B0DEE"/>
    <w:rsid w:val="009B3E94"/>
    <w:rsid w:val="009B41E6"/>
    <w:rsid w:val="009B68F8"/>
    <w:rsid w:val="009B75EB"/>
    <w:rsid w:val="009C2B08"/>
    <w:rsid w:val="009C5FED"/>
    <w:rsid w:val="009D3246"/>
    <w:rsid w:val="009E3BF9"/>
    <w:rsid w:val="009E50EA"/>
    <w:rsid w:val="009E512B"/>
    <w:rsid w:val="009E687B"/>
    <w:rsid w:val="009F26CE"/>
    <w:rsid w:val="009F288B"/>
    <w:rsid w:val="009F3246"/>
    <w:rsid w:val="00A07A90"/>
    <w:rsid w:val="00A11A26"/>
    <w:rsid w:val="00A15EB5"/>
    <w:rsid w:val="00A2235A"/>
    <w:rsid w:val="00A24C38"/>
    <w:rsid w:val="00A32674"/>
    <w:rsid w:val="00A40DCE"/>
    <w:rsid w:val="00A446DA"/>
    <w:rsid w:val="00A44754"/>
    <w:rsid w:val="00A44AAC"/>
    <w:rsid w:val="00A52871"/>
    <w:rsid w:val="00A549B1"/>
    <w:rsid w:val="00A63077"/>
    <w:rsid w:val="00A66576"/>
    <w:rsid w:val="00A67207"/>
    <w:rsid w:val="00A70F1B"/>
    <w:rsid w:val="00A7170F"/>
    <w:rsid w:val="00A76EA1"/>
    <w:rsid w:val="00A80205"/>
    <w:rsid w:val="00A831A8"/>
    <w:rsid w:val="00A84A98"/>
    <w:rsid w:val="00A85437"/>
    <w:rsid w:val="00A90005"/>
    <w:rsid w:val="00A90435"/>
    <w:rsid w:val="00AA746E"/>
    <w:rsid w:val="00AA7A5D"/>
    <w:rsid w:val="00AB171C"/>
    <w:rsid w:val="00AB6E26"/>
    <w:rsid w:val="00AC5BBD"/>
    <w:rsid w:val="00AC6928"/>
    <w:rsid w:val="00AD5236"/>
    <w:rsid w:val="00AE07A5"/>
    <w:rsid w:val="00AE48D6"/>
    <w:rsid w:val="00AE69AD"/>
    <w:rsid w:val="00AF4B7F"/>
    <w:rsid w:val="00AF5A5A"/>
    <w:rsid w:val="00AF5B22"/>
    <w:rsid w:val="00B02C5B"/>
    <w:rsid w:val="00B02E37"/>
    <w:rsid w:val="00B065C5"/>
    <w:rsid w:val="00B10B75"/>
    <w:rsid w:val="00B10DD3"/>
    <w:rsid w:val="00B22C3F"/>
    <w:rsid w:val="00B303B9"/>
    <w:rsid w:val="00B30491"/>
    <w:rsid w:val="00B35EFC"/>
    <w:rsid w:val="00B36122"/>
    <w:rsid w:val="00B42F07"/>
    <w:rsid w:val="00B45C2B"/>
    <w:rsid w:val="00B47452"/>
    <w:rsid w:val="00B504CD"/>
    <w:rsid w:val="00B55EB5"/>
    <w:rsid w:val="00B565D6"/>
    <w:rsid w:val="00B816A3"/>
    <w:rsid w:val="00B82FAB"/>
    <w:rsid w:val="00B84BB1"/>
    <w:rsid w:val="00B84C53"/>
    <w:rsid w:val="00B925F4"/>
    <w:rsid w:val="00B953BA"/>
    <w:rsid w:val="00BA1698"/>
    <w:rsid w:val="00BA24EA"/>
    <w:rsid w:val="00BA3939"/>
    <w:rsid w:val="00BA5BC2"/>
    <w:rsid w:val="00BA75C4"/>
    <w:rsid w:val="00BB2C9E"/>
    <w:rsid w:val="00BB6588"/>
    <w:rsid w:val="00BB7C05"/>
    <w:rsid w:val="00BD1354"/>
    <w:rsid w:val="00BD48EA"/>
    <w:rsid w:val="00BD7F7B"/>
    <w:rsid w:val="00BE3C2E"/>
    <w:rsid w:val="00BF463A"/>
    <w:rsid w:val="00BF4B9F"/>
    <w:rsid w:val="00C01FE5"/>
    <w:rsid w:val="00C046FE"/>
    <w:rsid w:val="00C05F0E"/>
    <w:rsid w:val="00C05F30"/>
    <w:rsid w:val="00C06191"/>
    <w:rsid w:val="00C07ED9"/>
    <w:rsid w:val="00C10B9D"/>
    <w:rsid w:val="00C10CB8"/>
    <w:rsid w:val="00C21B0A"/>
    <w:rsid w:val="00C22AE5"/>
    <w:rsid w:val="00C270C7"/>
    <w:rsid w:val="00C36A16"/>
    <w:rsid w:val="00C372ED"/>
    <w:rsid w:val="00C44D81"/>
    <w:rsid w:val="00C45117"/>
    <w:rsid w:val="00C46309"/>
    <w:rsid w:val="00C46A1E"/>
    <w:rsid w:val="00C46FCA"/>
    <w:rsid w:val="00C512BB"/>
    <w:rsid w:val="00C539B2"/>
    <w:rsid w:val="00C53EA6"/>
    <w:rsid w:val="00C56AF5"/>
    <w:rsid w:val="00C741AA"/>
    <w:rsid w:val="00C74CA5"/>
    <w:rsid w:val="00C74FD2"/>
    <w:rsid w:val="00C80442"/>
    <w:rsid w:val="00C81497"/>
    <w:rsid w:val="00C825CA"/>
    <w:rsid w:val="00C905D0"/>
    <w:rsid w:val="00CA4C56"/>
    <w:rsid w:val="00CA593A"/>
    <w:rsid w:val="00CA5DC1"/>
    <w:rsid w:val="00CA6998"/>
    <w:rsid w:val="00CA7006"/>
    <w:rsid w:val="00CA7A23"/>
    <w:rsid w:val="00CB0F31"/>
    <w:rsid w:val="00CB2CCE"/>
    <w:rsid w:val="00CB6CA8"/>
    <w:rsid w:val="00CD1605"/>
    <w:rsid w:val="00CD6F6A"/>
    <w:rsid w:val="00CE1B44"/>
    <w:rsid w:val="00CE3686"/>
    <w:rsid w:val="00CE74C7"/>
    <w:rsid w:val="00CF133F"/>
    <w:rsid w:val="00CF7247"/>
    <w:rsid w:val="00D036A9"/>
    <w:rsid w:val="00D0578D"/>
    <w:rsid w:val="00D107B4"/>
    <w:rsid w:val="00D114DE"/>
    <w:rsid w:val="00D17E23"/>
    <w:rsid w:val="00D21E44"/>
    <w:rsid w:val="00D37CEA"/>
    <w:rsid w:val="00D444E3"/>
    <w:rsid w:val="00D50099"/>
    <w:rsid w:val="00D5223F"/>
    <w:rsid w:val="00D620A5"/>
    <w:rsid w:val="00D700FE"/>
    <w:rsid w:val="00D70838"/>
    <w:rsid w:val="00D755AB"/>
    <w:rsid w:val="00D774B7"/>
    <w:rsid w:val="00D77B80"/>
    <w:rsid w:val="00D80F6F"/>
    <w:rsid w:val="00D846C1"/>
    <w:rsid w:val="00D915E8"/>
    <w:rsid w:val="00DA3E8F"/>
    <w:rsid w:val="00DB1449"/>
    <w:rsid w:val="00DB1D96"/>
    <w:rsid w:val="00DB2C35"/>
    <w:rsid w:val="00DC0748"/>
    <w:rsid w:val="00DC65F5"/>
    <w:rsid w:val="00DD3279"/>
    <w:rsid w:val="00DD36BC"/>
    <w:rsid w:val="00DD4BB1"/>
    <w:rsid w:val="00DD4D6D"/>
    <w:rsid w:val="00DD7649"/>
    <w:rsid w:val="00DD7A63"/>
    <w:rsid w:val="00DE54CA"/>
    <w:rsid w:val="00DE66C4"/>
    <w:rsid w:val="00DF44C7"/>
    <w:rsid w:val="00E105F2"/>
    <w:rsid w:val="00E23F08"/>
    <w:rsid w:val="00E260AF"/>
    <w:rsid w:val="00E3311B"/>
    <w:rsid w:val="00E33387"/>
    <w:rsid w:val="00E34D95"/>
    <w:rsid w:val="00E40D99"/>
    <w:rsid w:val="00E41364"/>
    <w:rsid w:val="00E45FCA"/>
    <w:rsid w:val="00E4778C"/>
    <w:rsid w:val="00E548A2"/>
    <w:rsid w:val="00E5607A"/>
    <w:rsid w:val="00E570FC"/>
    <w:rsid w:val="00E64F1E"/>
    <w:rsid w:val="00E71215"/>
    <w:rsid w:val="00E71D34"/>
    <w:rsid w:val="00E7715B"/>
    <w:rsid w:val="00E8021F"/>
    <w:rsid w:val="00E867CD"/>
    <w:rsid w:val="00EA242B"/>
    <w:rsid w:val="00EA2DFB"/>
    <w:rsid w:val="00EA3080"/>
    <w:rsid w:val="00EB0D7B"/>
    <w:rsid w:val="00EB19C0"/>
    <w:rsid w:val="00EC0B4D"/>
    <w:rsid w:val="00EC239E"/>
    <w:rsid w:val="00EC4AF9"/>
    <w:rsid w:val="00EC582E"/>
    <w:rsid w:val="00ED24E9"/>
    <w:rsid w:val="00ED338B"/>
    <w:rsid w:val="00ED6872"/>
    <w:rsid w:val="00ED7D8A"/>
    <w:rsid w:val="00EE38C1"/>
    <w:rsid w:val="00EF1DFB"/>
    <w:rsid w:val="00EF21DE"/>
    <w:rsid w:val="00EF464D"/>
    <w:rsid w:val="00EF468E"/>
    <w:rsid w:val="00EF4818"/>
    <w:rsid w:val="00EF6A1E"/>
    <w:rsid w:val="00F154DC"/>
    <w:rsid w:val="00F2019F"/>
    <w:rsid w:val="00F201C8"/>
    <w:rsid w:val="00F222AF"/>
    <w:rsid w:val="00F2252E"/>
    <w:rsid w:val="00F24D7C"/>
    <w:rsid w:val="00F2778A"/>
    <w:rsid w:val="00F27B67"/>
    <w:rsid w:val="00F27C19"/>
    <w:rsid w:val="00F3166A"/>
    <w:rsid w:val="00F51F96"/>
    <w:rsid w:val="00F53AA1"/>
    <w:rsid w:val="00F850BF"/>
    <w:rsid w:val="00F93160"/>
    <w:rsid w:val="00F96248"/>
    <w:rsid w:val="00FA3A7B"/>
    <w:rsid w:val="00FA4022"/>
    <w:rsid w:val="00FB2118"/>
    <w:rsid w:val="00FB68B1"/>
    <w:rsid w:val="00FB788E"/>
    <w:rsid w:val="00FC1CF6"/>
    <w:rsid w:val="00FD600B"/>
    <w:rsid w:val="00FD7632"/>
    <w:rsid w:val="00FE0D04"/>
    <w:rsid w:val="00FE44A2"/>
    <w:rsid w:val="00FE480F"/>
    <w:rsid w:val="00FE6D11"/>
    <w:rsid w:val="00FF2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D2A418A"/>
  <w15:docId w15:val="{197CFED3-580E-4B86-906A-2727496D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rFonts w:ascii="Times" w:hAnsi="Times"/>
      <w:snapToGrid/>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091E81"/>
    <w:rPr>
      <w:rFonts w:ascii="Tahoma" w:hAnsi="Tahoma" w:cs="Tahoma"/>
      <w:sz w:val="16"/>
      <w:szCs w:val="16"/>
    </w:rPr>
  </w:style>
  <w:style w:type="paragraph" w:styleId="HTMLPreformatted">
    <w:name w:val="HTML Preformatted"/>
    <w:basedOn w:val="Normal"/>
    <w:rsid w:val="00C10CB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napToGrid/>
      <w:sz w:val="20"/>
    </w:rPr>
  </w:style>
  <w:style w:type="paragraph" w:customStyle="1" w:styleId="NormalTimes">
    <w:name w:val="Normal + Times"/>
    <w:basedOn w:val="Normal"/>
    <w:rsid w:val="0038504E"/>
    <w:pPr>
      <w:numPr>
        <w:numId w:val="33"/>
      </w:numPr>
    </w:pPr>
  </w:style>
  <w:style w:type="character" w:styleId="CommentReference">
    <w:name w:val="annotation reference"/>
    <w:uiPriority w:val="99"/>
    <w:rsid w:val="003F46D9"/>
    <w:rPr>
      <w:sz w:val="16"/>
      <w:szCs w:val="16"/>
    </w:rPr>
  </w:style>
  <w:style w:type="paragraph" w:styleId="CommentText">
    <w:name w:val="annotation text"/>
    <w:basedOn w:val="Normal"/>
    <w:link w:val="CommentTextChar"/>
    <w:rsid w:val="003F46D9"/>
    <w:rPr>
      <w:sz w:val="20"/>
      <w:lang w:val="x-none" w:eastAsia="x-none"/>
    </w:rPr>
  </w:style>
  <w:style w:type="character" w:customStyle="1" w:styleId="CommentTextChar">
    <w:name w:val="Comment Text Char"/>
    <w:link w:val="CommentText"/>
    <w:rsid w:val="003F46D9"/>
    <w:rPr>
      <w:rFonts w:ascii="Courier New" w:hAnsi="Courier New"/>
      <w:snapToGrid w:val="0"/>
    </w:rPr>
  </w:style>
  <w:style w:type="paragraph" w:styleId="CommentSubject">
    <w:name w:val="annotation subject"/>
    <w:basedOn w:val="CommentText"/>
    <w:next w:val="CommentText"/>
    <w:link w:val="CommentSubjectChar"/>
    <w:rsid w:val="003F46D9"/>
    <w:rPr>
      <w:b/>
      <w:bCs/>
    </w:rPr>
  </w:style>
  <w:style w:type="character" w:customStyle="1" w:styleId="CommentSubjectChar">
    <w:name w:val="Comment Subject Char"/>
    <w:link w:val="CommentSubject"/>
    <w:rsid w:val="003F46D9"/>
    <w:rPr>
      <w:rFonts w:ascii="Courier New" w:hAnsi="Courier New"/>
      <w:b/>
      <w:bCs/>
      <w:snapToGrid w:val="0"/>
    </w:rPr>
  </w:style>
  <w:style w:type="table" w:styleId="TableGrid">
    <w:name w:val="Table Grid"/>
    <w:basedOn w:val="TableNormal"/>
    <w:uiPriority w:val="39"/>
    <w:rsid w:val="00C05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13FD2"/>
    <w:pPr>
      <w:ind w:left="720"/>
      <w:contextualSpacing/>
    </w:pPr>
  </w:style>
  <w:style w:type="character" w:styleId="Hyperlink">
    <w:name w:val="Hyperlink"/>
    <w:basedOn w:val="DefaultParagraphFont"/>
    <w:uiPriority w:val="99"/>
    <w:unhideWhenUsed/>
    <w:rsid w:val="00BB6588"/>
    <w:rPr>
      <w:color w:val="0000FF"/>
      <w:u w:val="single"/>
    </w:rPr>
  </w:style>
  <w:style w:type="paragraph" w:styleId="Caption">
    <w:name w:val="caption"/>
    <w:basedOn w:val="Normal"/>
    <w:next w:val="Normal"/>
    <w:unhideWhenUsed/>
    <w:qFormat/>
    <w:rsid w:val="004D01E3"/>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73457">
      <w:bodyDiv w:val="1"/>
      <w:marLeft w:val="0"/>
      <w:marRight w:val="0"/>
      <w:marTop w:val="0"/>
      <w:marBottom w:val="0"/>
      <w:divBdr>
        <w:top w:val="none" w:sz="0" w:space="0" w:color="auto"/>
        <w:left w:val="none" w:sz="0" w:space="0" w:color="auto"/>
        <w:bottom w:val="none" w:sz="0" w:space="0" w:color="auto"/>
        <w:right w:val="none" w:sz="0" w:space="0" w:color="auto"/>
      </w:divBdr>
    </w:div>
    <w:div w:id="164517397">
      <w:bodyDiv w:val="1"/>
      <w:marLeft w:val="0"/>
      <w:marRight w:val="0"/>
      <w:marTop w:val="0"/>
      <w:marBottom w:val="0"/>
      <w:divBdr>
        <w:top w:val="none" w:sz="0" w:space="0" w:color="auto"/>
        <w:left w:val="none" w:sz="0" w:space="0" w:color="auto"/>
        <w:bottom w:val="none" w:sz="0" w:space="0" w:color="auto"/>
        <w:right w:val="none" w:sz="0" w:space="0" w:color="auto"/>
      </w:divBdr>
    </w:div>
    <w:div w:id="170880152">
      <w:bodyDiv w:val="1"/>
      <w:marLeft w:val="0"/>
      <w:marRight w:val="0"/>
      <w:marTop w:val="0"/>
      <w:marBottom w:val="0"/>
      <w:divBdr>
        <w:top w:val="none" w:sz="0" w:space="0" w:color="auto"/>
        <w:left w:val="none" w:sz="0" w:space="0" w:color="auto"/>
        <w:bottom w:val="none" w:sz="0" w:space="0" w:color="auto"/>
        <w:right w:val="none" w:sz="0" w:space="0" w:color="auto"/>
      </w:divBdr>
    </w:div>
    <w:div w:id="342519051">
      <w:bodyDiv w:val="1"/>
      <w:marLeft w:val="0"/>
      <w:marRight w:val="0"/>
      <w:marTop w:val="0"/>
      <w:marBottom w:val="0"/>
      <w:divBdr>
        <w:top w:val="none" w:sz="0" w:space="0" w:color="auto"/>
        <w:left w:val="none" w:sz="0" w:space="0" w:color="auto"/>
        <w:bottom w:val="none" w:sz="0" w:space="0" w:color="auto"/>
        <w:right w:val="none" w:sz="0" w:space="0" w:color="auto"/>
      </w:divBdr>
    </w:div>
    <w:div w:id="500320545">
      <w:bodyDiv w:val="1"/>
      <w:marLeft w:val="0"/>
      <w:marRight w:val="0"/>
      <w:marTop w:val="0"/>
      <w:marBottom w:val="0"/>
      <w:divBdr>
        <w:top w:val="none" w:sz="0" w:space="0" w:color="auto"/>
        <w:left w:val="none" w:sz="0" w:space="0" w:color="auto"/>
        <w:bottom w:val="none" w:sz="0" w:space="0" w:color="auto"/>
        <w:right w:val="none" w:sz="0" w:space="0" w:color="auto"/>
      </w:divBdr>
    </w:div>
    <w:div w:id="504592879">
      <w:bodyDiv w:val="1"/>
      <w:marLeft w:val="0"/>
      <w:marRight w:val="0"/>
      <w:marTop w:val="0"/>
      <w:marBottom w:val="0"/>
      <w:divBdr>
        <w:top w:val="none" w:sz="0" w:space="0" w:color="auto"/>
        <w:left w:val="none" w:sz="0" w:space="0" w:color="auto"/>
        <w:bottom w:val="none" w:sz="0" w:space="0" w:color="auto"/>
        <w:right w:val="none" w:sz="0" w:space="0" w:color="auto"/>
      </w:divBdr>
    </w:div>
    <w:div w:id="517700077">
      <w:bodyDiv w:val="1"/>
      <w:marLeft w:val="0"/>
      <w:marRight w:val="0"/>
      <w:marTop w:val="0"/>
      <w:marBottom w:val="0"/>
      <w:divBdr>
        <w:top w:val="none" w:sz="0" w:space="0" w:color="auto"/>
        <w:left w:val="none" w:sz="0" w:space="0" w:color="auto"/>
        <w:bottom w:val="none" w:sz="0" w:space="0" w:color="auto"/>
        <w:right w:val="none" w:sz="0" w:space="0" w:color="auto"/>
      </w:divBdr>
    </w:div>
    <w:div w:id="518928652">
      <w:bodyDiv w:val="1"/>
      <w:marLeft w:val="0"/>
      <w:marRight w:val="0"/>
      <w:marTop w:val="0"/>
      <w:marBottom w:val="0"/>
      <w:divBdr>
        <w:top w:val="none" w:sz="0" w:space="0" w:color="auto"/>
        <w:left w:val="none" w:sz="0" w:space="0" w:color="auto"/>
        <w:bottom w:val="none" w:sz="0" w:space="0" w:color="auto"/>
        <w:right w:val="none" w:sz="0" w:space="0" w:color="auto"/>
      </w:divBdr>
    </w:div>
    <w:div w:id="598947683">
      <w:bodyDiv w:val="1"/>
      <w:marLeft w:val="0"/>
      <w:marRight w:val="0"/>
      <w:marTop w:val="0"/>
      <w:marBottom w:val="0"/>
      <w:divBdr>
        <w:top w:val="none" w:sz="0" w:space="0" w:color="auto"/>
        <w:left w:val="none" w:sz="0" w:space="0" w:color="auto"/>
        <w:bottom w:val="none" w:sz="0" w:space="0" w:color="auto"/>
        <w:right w:val="none" w:sz="0" w:space="0" w:color="auto"/>
      </w:divBdr>
    </w:div>
    <w:div w:id="665669636">
      <w:bodyDiv w:val="1"/>
      <w:marLeft w:val="0"/>
      <w:marRight w:val="0"/>
      <w:marTop w:val="0"/>
      <w:marBottom w:val="0"/>
      <w:divBdr>
        <w:top w:val="none" w:sz="0" w:space="0" w:color="auto"/>
        <w:left w:val="none" w:sz="0" w:space="0" w:color="auto"/>
        <w:bottom w:val="none" w:sz="0" w:space="0" w:color="auto"/>
        <w:right w:val="none" w:sz="0" w:space="0" w:color="auto"/>
      </w:divBdr>
    </w:div>
    <w:div w:id="695277959">
      <w:bodyDiv w:val="1"/>
      <w:marLeft w:val="0"/>
      <w:marRight w:val="0"/>
      <w:marTop w:val="0"/>
      <w:marBottom w:val="0"/>
      <w:divBdr>
        <w:top w:val="none" w:sz="0" w:space="0" w:color="auto"/>
        <w:left w:val="none" w:sz="0" w:space="0" w:color="auto"/>
        <w:bottom w:val="none" w:sz="0" w:space="0" w:color="auto"/>
        <w:right w:val="none" w:sz="0" w:space="0" w:color="auto"/>
      </w:divBdr>
    </w:div>
    <w:div w:id="743793510">
      <w:bodyDiv w:val="1"/>
      <w:marLeft w:val="0"/>
      <w:marRight w:val="0"/>
      <w:marTop w:val="0"/>
      <w:marBottom w:val="0"/>
      <w:divBdr>
        <w:top w:val="none" w:sz="0" w:space="0" w:color="auto"/>
        <w:left w:val="none" w:sz="0" w:space="0" w:color="auto"/>
        <w:bottom w:val="none" w:sz="0" w:space="0" w:color="auto"/>
        <w:right w:val="none" w:sz="0" w:space="0" w:color="auto"/>
      </w:divBdr>
    </w:div>
    <w:div w:id="774249607">
      <w:bodyDiv w:val="1"/>
      <w:marLeft w:val="0"/>
      <w:marRight w:val="0"/>
      <w:marTop w:val="0"/>
      <w:marBottom w:val="0"/>
      <w:divBdr>
        <w:top w:val="none" w:sz="0" w:space="0" w:color="auto"/>
        <w:left w:val="none" w:sz="0" w:space="0" w:color="auto"/>
        <w:bottom w:val="none" w:sz="0" w:space="0" w:color="auto"/>
        <w:right w:val="none" w:sz="0" w:space="0" w:color="auto"/>
      </w:divBdr>
    </w:div>
    <w:div w:id="892303602">
      <w:bodyDiv w:val="1"/>
      <w:marLeft w:val="0"/>
      <w:marRight w:val="0"/>
      <w:marTop w:val="0"/>
      <w:marBottom w:val="0"/>
      <w:divBdr>
        <w:top w:val="none" w:sz="0" w:space="0" w:color="auto"/>
        <w:left w:val="none" w:sz="0" w:space="0" w:color="auto"/>
        <w:bottom w:val="none" w:sz="0" w:space="0" w:color="auto"/>
        <w:right w:val="none" w:sz="0" w:space="0" w:color="auto"/>
      </w:divBdr>
    </w:div>
    <w:div w:id="954287979">
      <w:bodyDiv w:val="1"/>
      <w:marLeft w:val="0"/>
      <w:marRight w:val="0"/>
      <w:marTop w:val="0"/>
      <w:marBottom w:val="0"/>
      <w:divBdr>
        <w:top w:val="none" w:sz="0" w:space="0" w:color="auto"/>
        <w:left w:val="none" w:sz="0" w:space="0" w:color="auto"/>
        <w:bottom w:val="none" w:sz="0" w:space="0" w:color="auto"/>
        <w:right w:val="none" w:sz="0" w:space="0" w:color="auto"/>
      </w:divBdr>
    </w:div>
    <w:div w:id="998577197">
      <w:bodyDiv w:val="1"/>
      <w:marLeft w:val="0"/>
      <w:marRight w:val="0"/>
      <w:marTop w:val="0"/>
      <w:marBottom w:val="0"/>
      <w:divBdr>
        <w:top w:val="none" w:sz="0" w:space="0" w:color="auto"/>
        <w:left w:val="none" w:sz="0" w:space="0" w:color="auto"/>
        <w:bottom w:val="none" w:sz="0" w:space="0" w:color="auto"/>
        <w:right w:val="none" w:sz="0" w:space="0" w:color="auto"/>
      </w:divBdr>
    </w:div>
    <w:div w:id="1186559466">
      <w:bodyDiv w:val="1"/>
      <w:marLeft w:val="0"/>
      <w:marRight w:val="0"/>
      <w:marTop w:val="0"/>
      <w:marBottom w:val="0"/>
      <w:divBdr>
        <w:top w:val="none" w:sz="0" w:space="0" w:color="auto"/>
        <w:left w:val="none" w:sz="0" w:space="0" w:color="auto"/>
        <w:bottom w:val="none" w:sz="0" w:space="0" w:color="auto"/>
        <w:right w:val="none" w:sz="0" w:space="0" w:color="auto"/>
      </w:divBdr>
    </w:div>
    <w:div w:id="1249313328">
      <w:bodyDiv w:val="1"/>
      <w:marLeft w:val="0"/>
      <w:marRight w:val="0"/>
      <w:marTop w:val="0"/>
      <w:marBottom w:val="0"/>
      <w:divBdr>
        <w:top w:val="none" w:sz="0" w:space="0" w:color="auto"/>
        <w:left w:val="none" w:sz="0" w:space="0" w:color="auto"/>
        <w:bottom w:val="none" w:sz="0" w:space="0" w:color="auto"/>
        <w:right w:val="none" w:sz="0" w:space="0" w:color="auto"/>
      </w:divBdr>
    </w:div>
    <w:div w:id="1290550920">
      <w:bodyDiv w:val="1"/>
      <w:marLeft w:val="0"/>
      <w:marRight w:val="0"/>
      <w:marTop w:val="0"/>
      <w:marBottom w:val="0"/>
      <w:divBdr>
        <w:top w:val="none" w:sz="0" w:space="0" w:color="auto"/>
        <w:left w:val="none" w:sz="0" w:space="0" w:color="auto"/>
        <w:bottom w:val="none" w:sz="0" w:space="0" w:color="auto"/>
        <w:right w:val="none" w:sz="0" w:space="0" w:color="auto"/>
      </w:divBdr>
    </w:div>
    <w:div w:id="1294949249">
      <w:bodyDiv w:val="1"/>
      <w:marLeft w:val="0"/>
      <w:marRight w:val="0"/>
      <w:marTop w:val="0"/>
      <w:marBottom w:val="0"/>
      <w:divBdr>
        <w:top w:val="none" w:sz="0" w:space="0" w:color="auto"/>
        <w:left w:val="none" w:sz="0" w:space="0" w:color="auto"/>
        <w:bottom w:val="none" w:sz="0" w:space="0" w:color="auto"/>
        <w:right w:val="none" w:sz="0" w:space="0" w:color="auto"/>
      </w:divBdr>
    </w:div>
    <w:div w:id="1400131467">
      <w:bodyDiv w:val="1"/>
      <w:marLeft w:val="0"/>
      <w:marRight w:val="0"/>
      <w:marTop w:val="0"/>
      <w:marBottom w:val="0"/>
      <w:divBdr>
        <w:top w:val="none" w:sz="0" w:space="0" w:color="auto"/>
        <w:left w:val="none" w:sz="0" w:space="0" w:color="auto"/>
        <w:bottom w:val="none" w:sz="0" w:space="0" w:color="auto"/>
        <w:right w:val="none" w:sz="0" w:space="0" w:color="auto"/>
      </w:divBdr>
    </w:div>
    <w:div w:id="1556313040">
      <w:bodyDiv w:val="1"/>
      <w:marLeft w:val="0"/>
      <w:marRight w:val="0"/>
      <w:marTop w:val="0"/>
      <w:marBottom w:val="0"/>
      <w:divBdr>
        <w:top w:val="none" w:sz="0" w:space="0" w:color="auto"/>
        <w:left w:val="none" w:sz="0" w:space="0" w:color="auto"/>
        <w:bottom w:val="none" w:sz="0" w:space="0" w:color="auto"/>
        <w:right w:val="none" w:sz="0" w:space="0" w:color="auto"/>
      </w:divBdr>
    </w:div>
    <w:div w:id="1586645298">
      <w:bodyDiv w:val="1"/>
      <w:marLeft w:val="0"/>
      <w:marRight w:val="0"/>
      <w:marTop w:val="0"/>
      <w:marBottom w:val="0"/>
      <w:divBdr>
        <w:top w:val="none" w:sz="0" w:space="0" w:color="auto"/>
        <w:left w:val="none" w:sz="0" w:space="0" w:color="auto"/>
        <w:bottom w:val="none" w:sz="0" w:space="0" w:color="auto"/>
        <w:right w:val="none" w:sz="0" w:space="0" w:color="auto"/>
      </w:divBdr>
    </w:div>
    <w:div w:id="1590311672">
      <w:bodyDiv w:val="1"/>
      <w:marLeft w:val="0"/>
      <w:marRight w:val="0"/>
      <w:marTop w:val="0"/>
      <w:marBottom w:val="0"/>
      <w:divBdr>
        <w:top w:val="none" w:sz="0" w:space="0" w:color="auto"/>
        <w:left w:val="none" w:sz="0" w:space="0" w:color="auto"/>
        <w:bottom w:val="none" w:sz="0" w:space="0" w:color="auto"/>
        <w:right w:val="none" w:sz="0" w:space="0" w:color="auto"/>
      </w:divBdr>
    </w:div>
    <w:div w:id="1598979350">
      <w:bodyDiv w:val="1"/>
      <w:marLeft w:val="0"/>
      <w:marRight w:val="0"/>
      <w:marTop w:val="0"/>
      <w:marBottom w:val="0"/>
      <w:divBdr>
        <w:top w:val="none" w:sz="0" w:space="0" w:color="auto"/>
        <w:left w:val="none" w:sz="0" w:space="0" w:color="auto"/>
        <w:bottom w:val="none" w:sz="0" w:space="0" w:color="auto"/>
        <w:right w:val="none" w:sz="0" w:space="0" w:color="auto"/>
      </w:divBdr>
      <w:divsChild>
        <w:div w:id="238177898">
          <w:marLeft w:val="0"/>
          <w:marRight w:val="0"/>
          <w:marTop w:val="0"/>
          <w:marBottom w:val="0"/>
          <w:divBdr>
            <w:top w:val="none" w:sz="0" w:space="0" w:color="auto"/>
            <w:left w:val="none" w:sz="0" w:space="0" w:color="auto"/>
            <w:bottom w:val="none" w:sz="0" w:space="0" w:color="auto"/>
            <w:right w:val="none" w:sz="0" w:space="0" w:color="auto"/>
          </w:divBdr>
        </w:div>
        <w:div w:id="1560747309">
          <w:marLeft w:val="0"/>
          <w:marRight w:val="0"/>
          <w:marTop w:val="0"/>
          <w:marBottom w:val="0"/>
          <w:divBdr>
            <w:top w:val="none" w:sz="0" w:space="0" w:color="auto"/>
            <w:left w:val="none" w:sz="0" w:space="0" w:color="auto"/>
            <w:bottom w:val="none" w:sz="0" w:space="0" w:color="auto"/>
            <w:right w:val="none" w:sz="0" w:space="0" w:color="auto"/>
          </w:divBdr>
        </w:div>
      </w:divsChild>
    </w:div>
    <w:div w:id="1622492783">
      <w:bodyDiv w:val="1"/>
      <w:marLeft w:val="0"/>
      <w:marRight w:val="0"/>
      <w:marTop w:val="0"/>
      <w:marBottom w:val="0"/>
      <w:divBdr>
        <w:top w:val="none" w:sz="0" w:space="0" w:color="auto"/>
        <w:left w:val="none" w:sz="0" w:space="0" w:color="auto"/>
        <w:bottom w:val="none" w:sz="0" w:space="0" w:color="auto"/>
        <w:right w:val="none" w:sz="0" w:space="0" w:color="auto"/>
      </w:divBdr>
    </w:div>
    <w:div w:id="1667131116">
      <w:bodyDiv w:val="1"/>
      <w:marLeft w:val="0"/>
      <w:marRight w:val="0"/>
      <w:marTop w:val="0"/>
      <w:marBottom w:val="0"/>
      <w:divBdr>
        <w:top w:val="none" w:sz="0" w:space="0" w:color="auto"/>
        <w:left w:val="none" w:sz="0" w:space="0" w:color="auto"/>
        <w:bottom w:val="none" w:sz="0" w:space="0" w:color="auto"/>
        <w:right w:val="none" w:sz="0" w:space="0" w:color="auto"/>
      </w:divBdr>
    </w:div>
    <w:div w:id="1669670661">
      <w:bodyDiv w:val="1"/>
      <w:marLeft w:val="0"/>
      <w:marRight w:val="0"/>
      <w:marTop w:val="0"/>
      <w:marBottom w:val="0"/>
      <w:divBdr>
        <w:top w:val="none" w:sz="0" w:space="0" w:color="auto"/>
        <w:left w:val="none" w:sz="0" w:space="0" w:color="auto"/>
        <w:bottom w:val="none" w:sz="0" w:space="0" w:color="auto"/>
        <w:right w:val="none" w:sz="0" w:space="0" w:color="auto"/>
      </w:divBdr>
    </w:div>
    <w:div w:id="1775854957">
      <w:bodyDiv w:val="1"/>
      <w:marLeft w:val="0"/>
      <w:marRight w:val="0"/>
      <w:marTop w:val="0"/>
      <w:marBottom w:val="0"/>
      <w:divBdr>
        <w:top w:val="none" w:sz="0" w:space="0" w:color="auto"/>
        <w:left w:val="none" w:sz="0" w:space="0" w:color="auto"/>
        <w:bottom w:val="none" w:sz="0" w:space="0" w:color="auto"/>
        <w:right w:val="none" w:sz="0" w:space="0" w:color="auto"/>
      </w:divBdr>
    </w:div>
    <w:div w:id="1797485861">
      <w:bodyDiv w:val="1"/>
      <w:marLeft w:val="0"/>
      <w:marRight w:val="0"/>
      <w:marTop w:val="0"/>
      <w:marBottom w:val="0"/>
      <w:divBdr>
        <w:top w:val="none" w:sz="0" w:space="0" w:color="auto"/>
        <w:left w:val="none" w:sz="0" w:space="0" w:color="auto"/>
        <w:bottom w:val="none" w:sz="0" w:space="0" w:color="auto"/>
        <w:right w:val="none" w:sz="0" w:space="0" w:color="auto"/>
      </w:divBdr>
    </w:div>
    <w:div w:id="1852914984">
      <w:bodyDiv w:val="1"/>
      <w:marLeft w:val="0"/>
      <w:marRight w:val="0"/>
      <w:marTop w:val="0"/>
      <w:marBottom w:val="0"/>
      <w:divBdr>
        <w:top w:val="none" w:sz="0" w:space="0" w:color="auto"/>
        <w:left w:val="none" w:sz="0" w:space="0" w:color="auto"/>
        <w:bottom w:val="none" w:sz="0" w:space="0" w:color="auto"/>
        <w:right w:val="none" w:sz="0" w:space="0" w:color="auto"/>
      </w:divBdr>
    </w:div>
    <w:div w:id="1893272006">
      <w:bodyDiv w:val="1"/>
      <w:marLeft w:val="0"/>
      <w:marRight w:val="0"/>
      <w:marTop w:val="0"/>
      <w:marBottom w:val="0"/>
      <w:divBdr>
        <w:top w:val="none" w:sz="0" w:space="0" w:color="auto"/>
        <w:left w:val="none" w:sz="0" w:space="0" w:color="auto"/>
        <w:bottom w:val="none" w:sz="0" w:space="0" w:color="auto"/>
        <w:right w:val="none" w:sz="0" w:space="0" w:color="auto"/>
      </w:divBdr>
    </w:div>
    <w:div w:id="1972709882">
      <w:bodyDiv w:val="1"/>
      <w:marLeft w:val="0"/>
      <w:marRight w:val="0"/>
      <w:marTop w:val="0"/>
      <w:marBottom w:val="0"/>
      <w:divBdr>
        <w:top w:val="none" w:sz="0" w:space="0" w:color="auto"/>
        <w:left w:val="none" w:sz="0" w:space="0" w:color="auto"/>
        <w:bottom w:val="none" w:sz="0" w:space="0" w:color="auto"/>
        <w:right w:val="none" w:sz="0" w:space="0" w:color="auto"/>
      </w:divBdr>
    </w:div>
    <w:div w:id="1979870837">
      <w:bodyDiv w:val="1"/>
      <w:marLeft w:val="0"/>
      <w:marRight w:val="0"/>
      <w:marTop w:val="0"/>
      <w:marBottom w:val="0"/>
      <w:divBdr>
        <w:top w:val="none" w:sz="0" w:space="0" w:color="auto"/>
        <w:left w:val="none" w:sz="0" w:space="0" w:color="auto"/>
        <w:bottom w:val="none" w:sz="0" w:space="0" w:color="auto"/>
        <w:right w:val="none" w:sz="0" w:space="0" w:color="auto"/>
      </w:divBdr>
    </w:div>
    <w:div w:id="211832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0ED902-75E4-472D-B824-ED7541518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1768</Words>
  <Characters>10080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UTAH STATE UNIVERSITY</vt:lpstr>
    </vt:vector>
  </TitlesOfParts>
  <Company>Utah State University</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UTAH STATE UNIVERSITY</dc:title>
  <dc:creator>Thor E. Lindstrom</dc:creator>
  <cp:lastModifiedBy>Editor 2</cp:lastModifiedBy>
  <cp:revision>2</cp:revision>
  <cp:lastPrinted>2015-10-23T14:33:00Z</cp:lastPrinted>
  <dcterms:created xsi:type="dcterms:W3CDTF">2017-11-17T18:30:00Z</dcterms:created>
  <dcterms:modified xsi:type="dcterms:W3CDTF">2017-11-17T18:30:00Z</dcterms:modified>
</cp:coreProperties>
</file>