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8DDC0" w14:textId="77777777" w:rsidR="00BF2528" w:rsidRPr="00B73E50" w:rsidRDefault="00B73E50">
      <w:pPr>
        <w:rPr>
          <w:sz w:val="36"/>
          <w:szCs w:val="36"/>
          <w:lang w:val="en-GB"/>
        </w:rPr>
      </w:pPr>
      <w:r w:rsidRPr="00B73E50">
        <w:rPr>
          <w:sz w:val="36"/>
          <w:szCs w:val="36"/>
          <w:lang w:val="en-GB"/>
        </w:rPr>
        <w:t>Our current situation</w:t>
      </w:r>
    </w:p>
    <w:p w14:paraId="739FF985" w14:textId="77777777" w:rsidR="00B73E50" w:rsidRPr="00B73E50" w:rsidRDefault="00B73E50">
      <w:pPr>
        <w:rPr>
          <w:lang w:val="en-GB"/>
        </w:rPr>
      </w:pPr>
    </w:p>
    <w:p w14:paraId="5B345D60" w14:textId="77777777" w:rsidR="00B73E50" w:rsidRPr="00196ED9" w:rsidRDefault="00B73E50">
      <w:pPr>
        <w:rPr>
          <w:sz w:val="22"/>
          <w:szCs w:val="22"/>
          <w:lang w:val="en-GB"/>
        </w:rPr>
      </w:pPr>
      <w:r w:rsidRPr="00196ED9">
        <w:rPr>
          <w:sz w:val="22"/>
          <w:szCs w:val="22"/>
          <w:lang w:val="en-GB"/>
        </w:rPr>
        <w:t xml:space="preserve">Just to provide you an </w:t>
      </w:r>
      <w:r w:rsidR="009933FF" w:rsidRPr="00196ED9">
        <w:rPr>
          <w:sz w:val="22"/>
          <w:szCs w:val="22"/>
          <w:lang w:val="en-GB"/>
        </w:rPr>
        <w:t>example</w:t>
      </w:r>
      <w:r w:rsidRPr="00196ED9">
        <w:rPr>
          <w:sz w:val="22"/>
          <w:szCs w:val="22"/>
          <w:lang w:val="en-GB"/>
        </w:rPr>
        <w:t xml:space="preserve"> on how we interpret RIMpro forecast and act on it in a practical situation.</w:t>
      </w:r>
    </w:p>
    <w:p w14:paraId="02EF01AC" w14:textId="77777777" w:rsidR="00B73E50" w:rsidRPr="00B73E50" w:rsidRDefault="00B73E50">
      <w:pPr>
        <w:rPr>
          <w:lang w:val="en-GB"/>
        </w:rPr>
      </w:pPr>
    </w:p>
    <w:p w14:paraId="261FD623" w14:textId="77777777" w:rsidR="00B73E50" w:rsidRDefault="009933FF">
      <w:pPr>
        <w:rPr>
          <w:lang w:val="en-GB"/>
        </w:rPr>
      </w:pPr>
      <w:r>
        <w:rPr>
          <w:noProof/>
          <w:lang w:val="en-US"/>
        </w:rPr>
        <w:drawing>
          <wp:inline distT="0" distB="0" distL="0" distR="0" wp14:anchorId="23BDEB3F" wp14:editId="47F683F6">
            <wp:extent cx="5748655" cy="4064000"/>
            <wp:effectExtent l="0" t="0" r="0" b="0"/>
            <wp:docPr id="2" name="Afbeelding 2" descr="Macintosh SSD:Users:Marc:Desktop:Schermafbeelding 2016-04-04 om 19.04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Marc:Desktop:Schermafbeelding 2016-04-04 om 19.04.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6CE77" w14:textId="77777777" w:rsidR="00B73E50" w:rsidRDefault="00B73E50">
      <w:pPr>
        <w:rPr>
          <w:lang w:val="en-GB"/>
        </w:rPr>
      </w:pPr>
    </w:p>
    <w:p w14:paraId="390B7C3B" w14:textId="77777777" w:rsidR="00B73E50" w:rsidRPr="00196ED9" w:rsidRDefault="009933FF">
      <w:pPr>
        <w:rPr>
          <w:sz w:val="22"/>
          <w:szCs w:val="22"/>
          <w:lang w:val="en-GB"/>
        </w:rPr>
      </w:pPr>
      <w:r w:rsidRPr="00196ED9">
        <w:rPr>
          <w:sz w:val="22"/>
          <w:szCs w:val="22"/>
          <w:lang w:val="en-GB"/>
        </w:rPr>
        <w:t>In The Netherlands w</w:t>
      </w:r>
      <w:r w:rsidR="00B73E50" w:rsidRPr="00196ED9">
        <w:rPr>
          <w:sz w:val="22"/>
          <w:szCs w:val="22"/>
          <w:lang w:val="en-GB"/>
        </w:rPr>
        <w:t>e are now between mouse ear and green cluster.</w:t>
      </w:r>
    </w:p>
    <w:p w14:paraId="08A9A47A" w14:textId="77777777" w:rsidR="00B73E50" w:rsidRPr="00196ED9" w:rsidRDefault="00B73E50">
      <w:pPr>
        <w:rPr>
          <w:sz w:val="22"/>
          <w:szCs w:val="22"/>
          <w:lang w:val="en-GB"/>
        </w:rPr>
      </w:pPr>
      <w:r w:rsidRPr="00196ED9">
        <w:rPr>
          <w:sz w:val="22"/>
          <w:szCs w:val="22"/>
          <w:lang w:val="en-GB"/>
        </w:rPr>
        <w:t xml:space="preserve">Unstill now there have been rain events, but no serious infection events as temperature was low. </w:t>
      </w:r>
      <w:r w:rsidR="00196ED9" w:rsidRPr="00196ED9">
        <w:rPr>
          <w:sz w:val="22"/>
          <w:szCs w:val="22"/>
          <w:lang w:val="en-GB"/>
        </w:rPr>
        <w:t xml:space="preserve"> See e.g. March 28-30. Any preventive cover is enough for this level</w:t>
      </w:r>
      <w:r w:rsidR="00196ED9">
        <w:rPr>
          <w:sz w:val="22"/>
          <w:szCs w:val="22"/>
          <w:lang w:val="en-GB"/>
        </w:rPr>
        <w:t xml:space="preserve"> of </w:t>
      </w:r>
      <w:r w:rsidR="00196ED9" w:rsidRPr="00196ED9">
        <w:rPr>
          <w:sz w:val="22"/>
          <w:szCs w:val="22"/>
          <w:lang w:val="en-GB"/>
        </w:rPr>
        <w:t>infectio</w:t>
      </w:r>
      <w:r w:rsidR="00196ED9">
        <w:rPr>
          <w:sz w:val="22"/>
          <w:szCs w:val="22"/>
          <w:lang w:val="en-GB"/>
        </w:rPr>
        <w:t>n</w:t>
      </w:r>
      <w:r w:rsidR="00196ED9" w:rsidRPr="00196ED9">
        <w:rPr>
          <w:sz w:val="22"/>
          <w:szCs w:val="22"/>
          <w:lang w:val="en-GB"/>
        </w:rPr>
        <w:t>.</w:t>
      </w:r>
    </w:p>
    <w:p w14:paraId="6F1782E8" w14:textId="77777777" w:rsidR="00196ED9" w:rsidRPr="00196ED9" w:rsidRDefault="00196ED9">
      <w:pPr>
        <w:rPr>
          <w:sz w:val="22"/>
          <w:szCs w:val="22"/>
          <w:lang w:val="en-GB"/>
        </w:rPr>
      </w:pPr>
    </w:p>
    <w:p w14:paraId="7405ED06" w14:textId="77777777" w:rsidR="00B73E50" w:rsidRPr="00196ED9" w:rsidRDefault="00B73E50">
      <w:pPr>
        <w:rPr>
          <w:sz w:val="22"/>
          <w:szCs w:val="22"/>
          <w:lang w:val="en-GB"/>
        </w:rPr>
      </w:pPr>
      <w:r w:rsidRPr="00196ED9">
        <w:rPr>
          <w:sz w:val="22"/>
          <w:szCs w:val="22"/>
          <w:lang w:val="en-GB"/>
        </w:rPr>
        <w:t>Today April 4</w:t>
      </w:r>
      <w:r w:rsidRPr="00196ED9">
        <w:rPr>
          <w:sz w:val="22"/>
          <w:szCs w:val="22"/>
          <w:vertAlign w:val="superscript"/>
          <w:lang w:val="en-GB"/>
        </w:rPr>
        <w:t>th</w:t>
      </w:r>
      <w:r w:rsidRPr="00196ED9">
        <w:rPr>
          <w:sz w:val="22"/>
          <w:szCs w:val="22"/>
          <w:lang w:val="en-GB"/>
        </w:rPr>
        <w:t xml:space="preserve"> </w:t>
      </w:r>
      <w:r w:rsidR="009933FF" w:rsidRPr="00196ED9">
        <w:rPr>
          <w:sz w:val="22"/>
          <w:szCs w:val="22"/>
          <w:lang w:val="en-GB"/>
        </w:rPr>
        <w:t xml:space="preserve">we had rain showers </w:t>
      </w:r>
      <w:r w:rsidRPr="00196ED9">
        <w:rPr>
          <w:sz w:val="22"/>
          <w:szCs w:val="22"/>
          <w:lang w:val="en-GB"/>
        </w:rPr>
        <w:t xml:space="preserve">that forced </w:t>
      </w:r>
      <w:proofErr w:type="spellStart"/>
      <w:r w:rsidRPr="00196ED9">
        <w:rPr>
          <w:sz w:val="22"/>
          <w:szCs w:val="22"/>
          <w:lang w:val="en-GB"/>
        </w:rPr>
        <w:t>ascospore</w:t>
      </w:r>
      <w:proofErr w:type="spellEnd"/>
      <w:r w:rsidRPr="00196ED9">
        <w:rPr>
          <w:sz w:val="22"/>
          <w:szCs w:val="22"/>
          <w:lang w:val="en-GB"/>
        </w:rPr>
        <w:t xml:space="preserve"> discharge, and tomorrow April 5</w:t>
      </w:r>
      <w:r w:rsidRPr="00196ED9">
        <w:rPr>
          <w:sz w:val="22"/>
          <w:szCs w:val="22"/>
          <w:vertAlign w:val="superscript"/>
          <w:lang w:val="en-GB"/>
        </w:rPr>
        <w:t>th</w:t>
      </w:r>
      <w:r w:rsidRPr="00196ED9">
        <w:rPr>
          <w:sz w:val="22"/>
          <w:szCs w:val="22"/>
          <w:lang w:val="en-GB"/>
        </w:rPr>
        <w:t xml:space="preserve"> there will be more rain providing another shot of spores.</w:t>
      </w:r>
    </w:p>
    <w:p w14:paraId="2262EB01" w14:textId="77777777" w:rsidR="00B73E50" w:rsidRPr="00196ED9" w:rsidRDefault="009933FF">
      <w:pPr>
        <w:rPr>
          <w:sz w:val="22"/>
          <w:szCs w:val="22"/>
          <w:lang w:val="en-GB"/>
        </w:rPr>
      </w:pPr>
      <w:r w:rsidRPr="00196ED9">
        <w:rPr>
          <w:sz w:val="22"/>
          <w:szCs w:val="22"/>
          <w:lang w:val="en-GB"/>
        </w:rPr>
        <w:t>In-between</w:t>
      </w:r>
      <w:r w:rsidR="00B73E50" w:rsidRPr="00196ED9">
        <w:rPr>
          <w:sz w:val="22"/>
          <w:szCs w:val="22"/>
          <w:lang w:val="en-GB"/>
        </w:rPr>
        <w:t xml:space="preserve"> the apple leaves </w:t>
      </w:r>
      <w:r w:rsidRPr="00196ED9">
        <w:rPr>
          <w:sz w:val="22"/>
          <w:szCs w:val="22"/>
          <w:lang w:val="en-GB"/>
        </w:rPr>
        <w:t>are dr</w:t>
      </w:r>
      <w:r w:rsidR="00B73E50" w:rsidRPr="00196ED9">
        <w:rPr>
          <w:sz w:val="22"/>
          <w:szCs w:val="22"/>
          <w:lang w:val="en-GB"/>
        </w:rPr>
        <w:t>y, but do not stay dry long enough to let all ejected spores d</w:t>
      </w:r>
      <w:r w:rsidR="00196ED9" w:rsidRPr="00196ED9">
        <w:rPr>
          <w:sz w:val="22"/>
          <w:szCs w:val="22"/>
          <w:lang w:val="en-GB"/>
        </w:rPr>
        <w:t>ie. You see the</w:t>
      </w:r>
      <w:r w:rsidR="00B73E50" w:rsidRPr="00196ED9">
        <w:rPr>
          <w:sz w:val="22"/>
          <w:szCs w:val="22"/>
          <w:lang w:val="en-GB"/>
        </w:rPr>
        <w:t xml:space="preserve"> spores </w:t>
      </w:r>
      <w:r w:rsidR="00196ED9" w:rsidRPr="00196ED9">
        <w:rPr>
          <w:sz w:val="22"/>
          <w:szCs w:val="22"/>
          <w:lang w:val="en-GB"/>
        </w:rPr>
        <w:t xml:space="preserve">that survive on the apple leaves </w:t>
      </w:r>
      <w:r w:rsidR="00B73E50" w:rsidRPr="00196ED9">
        <w:rPr>
          <w:sz w:val="22"/>
          <w:szCs w:val="22"/>
          <w:lang w:val="en-GB"/>
        </w:rPr>
        <w:t>as the white cloud in the graph.</w:t>
      </w:r>
      <w:r w:rsidR="00196ED9" w:rsidRPr="00196ED9">
        <w:rPr>
          <w:sz w:val="22"/>
          <w:szCs w:val="22"/>
          <w:lang w:val="en-GB"/>
        </w:rPr>
        <w:t xml:space="preserve"> </w:t>
      </w:r>
      <w:r w:rsidRPr="00196ED9">
        <w:rPr>
          <w:sz w:val="22"/>
          <w:szCs w:val="22"/>
          <w:lang w:val="en-GB"/>
        </w:rPr>
        <w:t xml:space="preserve">From early morning </w:t>
      </w:r>
      <w:r w:rsidR="00B73E50" w:rsidRPr="00196ED9">
        <w:rPr>
          <w:sz w:val="22"/>
          <w:szCs w:val="22"/>
          <w:lang w:val="en-GB"/>
        </w:rPr>
        <w:t>April 6</w:t>
      </w:r>
      <w:r w:rsidR="00B73E50" w:rsidRPr="00196ED9">
        <w:rPr>
          <w:sz w:val="22"/>
          <w:szCs w:val="22"/>
          <w:vertAlign w:val="superscript"/>
          <w:lang w:val="en-GB"/>
        </w:rPr>
        <w:t>th</w:t>
      </w:r>
      <w:r w:rsidR="00B73E50" w:rsidRPr="00196ED9">
        <w:rPr>
          <w:sz w:val="22"/>
          <w:szCs w:val="22"/>
          <w:lang w:val="en-GB"/>
        </w:rPr>
        <w:t xml:space="preserve"> onward the </w:t>
      </w:r>
      <w:r w:rsidRPr="00196ED9">
        <w:rPr>
          <w:sz w:val="22"/>
          <w:szCs w:val="22"/>
          <w:lang w:val="en-GB"/>
        </w:rPr>
        <w:t xml:space="preserve">germinating </w:t>
      </w:r>
      <w:r w:rsidR="00B73E50" w:rsidRPr="00196ED9">
        <w:rPr>
          <w:sz w:val="22"/>
          <w:szCs w:val="22"/>
          <w:lang w:val="en-GB"/>
        </w:rPr>
        <w:t xml:space="preserve">spores have developed so fare </w:t>
      </w:r>
      <w:r w:rsidR="00196ED9" w:rsidRPr="00196ED9">
        <w:rPr>
          <w:sz w:val="22"/>
          <w:szCs w:val="22"/>
          <w:lang w:val="en-GB"/>
        </w:rPr>
        <w:t>t</w:t>
      </w:r>
      <w:r w:rsidR="00B73E50" w:rsidRPr="00196ED9">
        <w:rPr>
          <w:sz w:val="22"/>
          <w:szCs w:val="22"/>
          <w:lang w:val="en-GB"/>
        </w:rPr>
        <w:t xml:space="preserve">hat </w:t>
      </w:r>
      <w:r w:rsidR="00196ED9" w:rsidRPr="00196ED9">
        <w:rPr>
          <w:sz w:val="22"/>
          <w:szCs w:val="22"/>
          <w:lang w:val="en-GB"/>
        </w:rPr>
        <w:t xml:space="preserve">they </w:t>
      </w:r>
      <w:r w:rsidR="00B73E50" w:rsidRPr="00196ED9">
        <w:rPr>
          <w:sz w:val="22"/>
          <w:szCs w:val="22"/>
          <w:lang w:val="en-GB"/>
        </w:rPr>
        <w:t xml:space="preserve">infect the </w:t>
      </w:r>
      <w:r w:rsidRPr="00196ED9">
        <w:rPr>
          <w:sz w:val="22"/>
          <w:szCs w:val="22"/>
          <w:lang w:val="en-GB"/>
        </w:rPr>
        <w:t xml:space="preserve">apple </w:t>
      </w:r>
      <w:r w:rsidR="00B73E50" w:rsidRPr="00196ED9">
        <w:rPr>
          <w:sz w:val="22"/>
          <w:szCs w:val="22"/>
          <w:lang w:val="en-GB"/>
        </w:rPr>
        <w:t>leafs</w:t>
      </w:r>
      <w:r w:rsidR="00196ED9" w:rsidRPr="00196ED9">
        <w:rPr>
          <w:sz w:val="22"/>
          <w:szCs w:val="22"/>
          <w:lang w:val="en-GB"/>
        </w:rPr>
        <w:t>. T</w:t>
      </w:r>
      <w:r w:rsidR="00B73E50" w:rsidRPr="00196ED9">
        <w:rPr>
          <w:sz w:val="22"/>
          <w:szCs w:val="22"/>
          <w:lang w:val="en-GB"/>
        </w:rPr>
        <w:t xml:space="preserve">he </w:t>
      </w:r>
      <w:r w:rsidR="00196ED9" w:rsidRPr="00196ED9">
        <w:rPr>
          <w:sz w:val="22"/>
          <w:szCs w:val="22"/>
          <w:lang w:val="en-GB"/>
        </w:rPr>
        <w:t xml:space="preserve">increasing </w:t>
      </w:r>
      <w:r w:rsidR="00B73E50" w:rsidRPr="00196ED9">
        <w:rPr>
          <w:sz w:val="22"/>
          <w:szCs w:val="22"/>
          <w:lang w:val="en-GB"/>
        </w:rPr>
        <w:t xml:space="preserve">infection </w:t>
      </w:r>
      <w:r w:rsidR="00196ED9" w:rsidRPr="00196ED9">
        <w:rPr>
          <w:sz w:val="22"/>
          <w:szCs w:val="22"/>
          <w:lang w:val="en-GB"/>
        </w:rPr>
        <w:t xml:space="preserve">severity is </w:t>
      </w:r>
      <w:r w:rsidR="00B73E50" w:rsidRPr="00196ED9">
        <w:rPr>
          <w:sz w:val="22"/>
          <w:szCs w:val="22"/>
          <w:lang w:val="en-GB"/>
        </w:rPr>
        <w:t xml:space="preserve">indicated as the red </w:t>
      </w:r>
      <w:r w:rsidR="00196ED9" w:rsidRPr="00196ED9">
        <w:rPr>
          <w:sz w:val="22"/>
          <w:szCs w:val="22"/>
          <w:lang w:val="en-GB"/>
        </w:rPr>
        <w:t xml:space="preserve">infection </w:t>
      </w:r>
      <w:r w:rsidR="00B73E50" w:rsidRPr="00196ED9">
        <w:rPr>
          <w:sz w:val="22"/>
          <w:szCs w:val="22"/>
          <w:lang w:val="en-GB"/>
        </w:rPr>
        <w:t>line.</w:t>
      </w:r>
    </w:p>
    <w:p w14:paraId="47DE4786" w14:textId="77777777" w:rsidR="00B73E50" w:rsidRPr="00196ED9" w:rsidRDefault="00B73E50">
      <w:pPr>
        <w:rPr>
          <w:sz w:val="22"/>
          <w:szCs w:val="22"/>
          <w:lang w:val="en-GB"/>
        </w:rPr>
      </w:pPr>
    </w:p>
    <w:p w14:paraId="356AC86E" w14:textId="77777777" w:rsidR="00B73E50" w:rsidRPr="00196ED9" w:rsidRDefault="00B73E50">
      <w:pPr>
        <w:rPr>
          <w:sz w:val="22"/>
          <w:szCs w:val="22"/>
          <w:lang w:val="en-GB"/>
        </w:rPr>
      </w:pPr>
      <w:r w:rsidRPr="00196ED9">
        <w:rPr>
          <w:sz w:val="22"/>
          <w:szCs w:val="22"/>
          <w:lang w:val="en-GB"/>
        </w:rPr>
        <w:t>This will become a major scab infection.</w:t>
      </w:r>
    </w:p>
    <w:p w14:paraId="5C97FB40" w14:textId="77777777" w:rsidR="009933FF" w:rsidRPr="00196ED9" w:rsidRDefault="00B73E50">
      <w:pPr>
        <w:rPr>
          <w:sz w:val="22"/>
          <w:szCs w:val="22"/>
          <w:lang w:val="en-GB"/>
        </w:rPr>
      </w:pPr>
      <w:r w:rsidRPr="00196ED9">
        <w:rPr>
          <w:sz w:val="22"/>
          <w:szCs w:val="22"/>
          <w:lang w:val="en-GB"/>
        </w:rPr>
        <w:t xml:space="preserve">Our IPM growers are now </w:t>
      </w:r>
      <w:r w:rsidR="00196ED9" w:rsidRPr="00196ED9">
        <w:rPr>
          <w:sz w:val="22"/>
          <w:szCs w:val="22"/>
          <w:lang w:val="en-GB"/>
        </w:rPr>
        <w:t>spraying Captan</w:t>
      </w:r>
      <w:r w:rsidR="009933FF" w:rsidRPr="00196ED9">
        <w:rPr>
          <w:sz w:val="22"/>
          <w:szCs w:val="22"/>
          <w:lang w:val="en-GB"/>
        </w:rPr>
        <w:t xml:space="preserve">, the organic growers </w:t>
      </w:r>
      <w:r w:rsidRPr="00196ED9">
        <w:rPr>
          <w:sz w:val="22"/>
          <w:szCs w:val="22"/>
          <w:lang w:val="en-GB"/>
        </w:rPr>
        <w:t xml:space="preserve">a low rate of copper </w:t>
      </w:r>
      <w:r w:rsidR="009933FF" w:rsidRPr="00196ED9">
        <w:rPr>
          <w:sz w:val="22"/>
          <w:szCs w:val="22"/>
          <w:lang w:val="en-GB"/>
        </w:rPr>
        <w:t xml:space="preserve">(150-200 gram Cu/ha.) </w:t>
      </w:r>
      <w:r w:rsidRPr="00196ED9">
        <w:rPr>
          <w:sz w:val="22"/>
          <w:szCs w:val="22"/>
          <w:lang w:val="en-GB"/>
        </w:rPr>
        <w:t xml:space="preserve">to kill the germinating spores on </w:t>
      </w:r>
      <w:proofErr w:type="gramStart"/>
      <w:r w:rsidRPr="00196ED9">
        <w:rPr>
          <w:sz w:val="22"/>
          <w:szCs w:val="22"/>
          <w:lang w:val="en-GB"/>
        </w:rPr>
        <w:t>the leafs</w:t>
      </w:r>
      <w:proofErr w:type="gramEnd"/>
      <w:r w:rsidRPr="00196ED9">
        <w:rPr>
          <w:sz w:val="22"/>
          <w:szCs w:val="22"/>
          <w:lang w:val="en-GB"/>
        </w:rPr>
        <w:t xml:space="preserve">. </w:t>
      </w:r>
    </w:p>
    <w:p w14:paraId="4D8EB78B" w14:textId="77777777" w:rsidR="00B73E50" w:rsidRPr="00196ED9" w:rsidRDefault="00B73E50">
      <w:pPr>
        <w:rPr>
          <w:sz w:val="22"/>
          <w:szCs w:val="22"/>
          <w:lang w:val="en-GB"/>
        </w:rPr>
      </w:pPr>
      <w:r w:rsidRPr="00196ED9">
        <w:rPr>
          <w:sz w:val="22"/>
          <w:szCs w:val="22"/>
          <w:lang w:val="en-GB"/>
        </w:rPr>
        <w:t>This treatment between start of rain and start of infection</w:t>
      </w:r>
      <w:r w:rsidR="00196ED9">
        <w:rPr>
          <w:sz w:val="22"/>
          <w:szCs w:val="22"/>
          <w:lang w:val="en-GB"/>
        </w:rPr>
        <w:t>,</w:t>
      </w:r>
      <w:r w:rsidR="00473F6D" w:rsidRPr="00196ED9">
        <w:rPr>
          <w:sz w:val="22"/>
          <w:szCs w:val="22"/>
          <w:lang w:val="en-GB"/>
        </w:rPr>
        <w:t xml:space="preserve"> </w:t>
      </w:r>
      <w:r w:rsidR="00196ED9">
        <w:rPr>
          <w:sz w:val="22"/>
          <w:szCs w:val="22"/>
          <w:lang w:val="en-GB"/>
        </w:rPr>
        <w:t xml:space="preserve">applied </w:t>
      </w:r>
      <w:r w:rsidR="00473F6D" w:rsidRPr="00196ED9">
        <w:rPr>
          <w:sz w:val="22"/>
          <w:szCs w:val="22"/>
          <w:lang w:val="en-GB"/>
        </w:rPr>
        <w:t>even when the leaves are wet</w:t>
      </w:r>
      <w:proofErr w:type="gramStart"/>
      <w:r w:rsidR="00473F6D" w:rsidRPr="00196ED9">
        <w:rPr>
          <w:sz w:val="22"/>
          <w:szCs w:val="22"/>
          <w:lang w:val="en-GB"/>
        </w:rPr>
        <w:t xml:space="preserve">, </w:t>
      </w:r>
      <w:r w:rsidRPr="00196ED9">
        <w:rPr>
          <w:sz w:val="22"/>
          <w:szCs w:val="22"/>
          <w:lang w:val="en-GB"/>
        </w:rPr>
        <w:t xml:space="preserve"> is</w:t>
      </w:r>
      <w:proofErr w:type="gramEnd"/>
      <w:r w:rsidRPr="00196ED9">
        <w:rPr>
          <w:sz w:val="22"/>
          <w:szCs w:val="22"/>
          <w:lang w:val="en-GB"/>
        </w:rPr>
        <w:t xml:space="preserve"> called </w:t>
      </w:r>
      <w:r w:rsidR="00473F6D" w:rsidRPr="00196ED9">
        <w:rPr>
          <w:sz w:val="22"/>
          <w:szCs w:val="22"/>
          <w:lang w:val="en-GB"/>
        </w:rPr>
        <w:t xml:space="preserve">treating </w:t>
      </w:r>
      <w:r w:rsidR="00196ED9">
        <w:rPr>
          <w:sz w:val="22"/>
          <w:szCs w:val="22"/>
          <w:lang w:val="en-GB"/>
        </w:rPr>
        <w:t>during</w:t>
      </w:r>
      <w:r w:rsidR="00473F6D" w:rsidRPr="00196ED9">
        <w:rPr>
          <w:sz w:val="22"/>
          <w:szCs w:val="22"/>
          <w:lang w:val="en-GB"/>
        </w:rPr>
        <w:t xml:space="preserve"> the ‘germination window’ and has proven to be very effective.</w:t>
      </w:r>
    </w:p>
    <w:p w14:paraId="77241B8C" w14:textId="77777777" w:rsidR="009933FF" w:rsidRPr="00196ED9" w:rsidRDefault="009933FF">
      <w:pPr>
        <w:rPr>
          <w:sz w:val="22"/>
          <w:szCs w:val="22"/>
          <w:lang w:val="en-GB"/>
        </w:rPr>
      </w:pPr>
    </w:p>
    <w:p w14:paraId="3F41B1B6" w14:textId="77777777" w:rsidR="009933FF" w:rsidRPr="00196ED9" w:rsidRDefault="00B73E50">
      <w:pPr>
        <w:rPr>
          <w:sz w:val="22"/>
          <w:szCs w:val="22"/>
          <w:lang w:val="en-GB"/>
        </w:rPr>
      </w:pPr>
      <w:r w:rsidRPr="00196ED9">
        <w:rPr>
          <w:sz w:val="22"/>
          <w:szCs w:val="22"/>
          <w:lang w:val="en-GB"/>
        </w:rPr>
        <w:t>If the infection</w:t>
      </w:r>
      <w:r w:rsidR="00473F6D" w:rsidRPr="00196ED9">
        <w:rPr>
          <w:sz w:val="22"/>
          <w:szCs w:val="22"/>
          <w:lang w:val="en-GB"/>
        </w:rPr>
        <w:t xml:space="preserve"> becomes </w:t>
      </w:r>
      <w:r w:rsidRPr="00196ED9">
        <w:rPr>
          <w:sz w:val="22"/>
          <w:szCs w:val="22"/>
          <w:lang w:val="en-GB"/>
        </w:rPr>
        <w:t xml:space="preserve">as severe as </w:t>
      </w:r>
      <w:r w:rsidR="00473F6D" w:rsidRPr="00196ED9">
        <w:rPr>
          <w:sz w:val="22"/>
          <w:szCs w:val="22"/>
          <w:lang w:val="en-GB"/>
        </w:rPr>
        <w:t>predicted now, we will apply a c</w:t>
      </w:r>
      <w:r w:rsidRPr="00196ED9">
        <w:rPr>
          <w:sz w:val="22"/>
          <w:szCs w:val="22"/>
          <w:lang w:val="en-GB"/>
        </w:rPr>
        <w:t>urat</w:t>
      </w:r>
      <w:r w:rsidR="00473F6D" w:rsidRPr="00196ED9">
        <w:rPr>
          <w:sz w:val="22"/>
          <w:szCs w:val="22"/>
          <w:lang w:val="en-GB"/>
        </w:rPr>
        <w:t>i</w:t>
      </w:r>
      <w:r w:rsidRPr="00196ED9">
        <w:rPr>
          <w:sz w:val="22"/>
          <w:szCs w:val="22"/>
          <w:lang w:val="en-GB"/>
        </w:rPr>
        <w:t>v</w:t>
      </w:r>
      <w:r w:rsidR="009933FF" w:rsidRPr="00196ED9">
        <w:rPr>
          <w:sz w:val="22"/>
          <w:szCs w:val="22"/>
          <w:lang w:val="en-GB"/>
        </w:rPr>
        <w:t xml:space="preserve">e fungicide </w:t>
      </w:r>
      <w:r w:rsidRPr="00196ED9">
        <w:rPr>
          <w:sz w:val="22"/>
          <w:szCs w:val="22"/>
          <w:lang w:val="en-GB"/>
        </w:rPr>
        <w:t xml:space="preserve">on April 8 or 8 as </w:t>
      </w:r>
      <w:r w:rsidR="00196ED9">
        <w:rPr>
          <w:sz w:val="22"/>
          <w:szCs w:val="22"/>
          <w:lang w:val="en-GB"/>
        </w:rPr>
        <w:t>well</w:t>
      </w:r>
      <w:r w:rsidRPr="00196ED9">
        <w:rPr>
          <w:sz w:val="22"/>
          <w:szCs w:val="22"/>
          <w:lang w:val="en-GB"/>
        </w:rPr>
        <w:t xml:space="preserve"> as </w:t>
      </w:r>
      <w:r w:rsidR="00473F6D" w:rsidRPr="00196ED9">
        <w:rPr>
          <w:sz w:val="22"/>
          <w:szCs w:val="22"/>
          <w:lang w:val="en-GB"/>
        </w:rPr>
        <w:t>for these severe infections</w:t>
      </w:r>
      <w:r w:rsidRPr="00196ED9">
        <w:rPr>
          <w:sz w:val="22"/>
          <w:szCs w:val="22"/>
          <w:lang w:val="en-GB"/>
        </w:rPr>
        <w:t xml:space="preserve"> we do not trust </w:t>
      </w:r>
      <w:r w:rsidR="00473F6D" w:rsidRPr="00196ED9">
        <w:rPr>
          <w:sz w:val="22"/>
          <w:szCs w:val="22"/>
          <w:lang w:val="en-GB"/>
        </w:rPr>
        <w:t xml:space="preserve">a single </w:t>
      </w:r>
      <w:r w:rsidRPr="00196ED9">
        <w:rPr>
          <w:sz w:val="22"/>
          <w:szCs w:val="22"/>
          <w:lang w:val="en-GB"/>
        </w:rPr>
        <w:t xml:space="preserve">protective </w:t>
      </w:r>
      <w:r w:rsidR="009933FF" w:rsidRPr="00196ED9">
        <w:rPr>
          <w:sz w:val="22"/>
          <w:szCs w:val="22"/>
          <w:lang w:val="en-GB"/>
        </w:rPr>
        <w:t xml:space="preserve">application to </w:t>
      </w:r>
      <w:r w:rsidR="00196ED9" w:rsidRPr="00196ED9">
        <w:rPr>
          <w:sz w:val="22"/>
          <w:szCs w:val="22"/>
          <w:lang w:val="en-GB"/>
        </w:rPr>
        <w:t>be effective</w:t>
      </w:r>
      <w:r w:rsidR="00473F6D" w:rsidRPr="00196ED9">
        <w:rPr>
          <w:sz w:val="22"/>
          <w:szCs w:val="22"/>
          <w:lang w:val="en-GB"/>
        </w:rPr>
        <w:t xml:space="preserve"> </w:t>
      </w:r>
      <w:r w:rsidRPr="00196ED9">
        <w:rPr>
          <w:sz w:val="22"/>
          <w:szCs w:val="22"/>
          <w:lang w:val="en-GB"/>
        </w:rPr>
        <w:t>enough.</w:t>
      </w:r>
      <w:bookmarkStart w:id="0" w:name="_GoBack"/>
      <w:bookmarkEnd w:id="0"/>
    </w:p>
    <w:p w14:paraId="564B63AA" w14:textId="77777777" w:rsidR="009933FF" w:rsidRPr="00196ED9" w:rsidRDefault="009933FF">
      <w:pPr>
        <w:rPr>
          <w:sz w:val="22"/>
          <w:szCs w:val="22"/>
          <w:lang w:val="en-GB"/>
        </w:rPr>
      </w:pPr>
    </w:p>
    <w:p w14:paraId="253B54B7" w14:textId="77777777" w:rsidR="00B73E50" w:rsidRPr="00196ED9" w:rsidRDefault="00B73E50">
      <w:pPr>
        <w:rPr>
          <w:sz w:val="22"/>
          <w:szCs w:val="22"/>
          <w:lang w:val="en-GB"/>
        </w:rPr>
      </w:pPr>
      <w:r w:rsidRPr="00196ED9">
        <w:rPr>
          <w:sz w:val="22"/>
          <w:szCs w:val="22"/>
          <w:lang w:val="en-GB"/>
        </w:rPr>
        <w:t xml:space="preserve">With kind regards, </w:t>
      </w:r>
    </w:p>
    <w:p w14:paraId="702DAFCB" w14:textId="77777777" w:rsidR="00B73E50" w:rsidRPr="00196ED9" w:rsidRDefault="00B73E50">
      <w:pPr>
        <w:rPr>
          <w:sz w:val="22"/>
          <w:szCs w:val="22"/>
          <w:lang w:val="en-GB"/>
        </w:rPr>
      </w:pPr>
      <w:r w:rsidRPr="00196ED9">
        <w:rPr>
          <w:sz w:val="22"/>
          <w:szCs w:val="22"/>
          <w:lang w:val="en-GB"/>
        </w:rPr>
        <w:t>Marc</w:t>
      </w:r>
    </w:p>
    <w:sectPr w:rsidR="00B73E50" w:rsidRPr="00196ED9" w:rsidSect="009933FF">
      <w:pgSz w:w="11900" w:h="16840"/>
      <w:pgMar w:top="1134" w:right="1418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50"/>
    <w:rsid w:val="00196ED9"/>
    <w:rsid w:val="00473F6D"/>
    <w:rsid w:val="009933FF"/>
    <w:rsid w:val="00AC11E9"/>
    <w:rsid w:val="00B049E0"/>
    <w:rsid w:val="00B73E50"/>
    <w:rsid w:val="00BF2528"/>
    <w:rsid w:val="00DE4AAB"/>
    <w:rsid w:val="00F30163"/>
    <w:rsid w:val="00F86B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F3A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B73E50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73E5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B73E50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73E5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</Words>
  <Characters>1294</Characters>
  <Application>Microsoft Macintosh Word</Application>
  <DocSecurity>0</DocSecurity>
  <Lines>10</Lines>
  <Paragraphs>3</Paragraphs>
  <ScaleCrop>false</ScaleCrop>
  <Company>Bio Fruit Advies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Trapman</dc:creator>
  <cp:keywords/>
  <dc:description/>
  <cp:lastModifiedBy>Marc Trapman</cp:lastModifiedBy>
  <cp:revision>2</cp:revision>
  <dcterms:created xsi:type="dcterms:W3CDTF">2016-04-04T15:01:00Z</dcterms:created>
  <dcterms:modified xsi:type="dcterms:W3CDTF">2016-04-04T17:21:00Z</dcterms:modified>
</cp:coreProperties>
</file>